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4" w:rightChars="-2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ind w:right="-4" w:rightChars="-2"/>
        <w:jc w:val="left"/>
        <w:rPr>
          <w:rFonts w:hint="eastAsia" w:eastAsia="方正仿宋简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仿宋"/>
          <w:b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/>
          <w:color w:val="000000"/>
          <w:sz w:val="44"/>
          <w:szCs w:val="44"/>
        </w:rPr>
        <w:t>申报承诺书</w:t>
      </w:r>
    </w:p>
    <w:p>
      <w:pPr>
        <w:rPr>
          <w:rFonts w:hint="eastAsia"/>
          <w:sz w:val="28"/>
          <w:szCs w:val="28"/>
        </w:rPr>
      </w:pPr>
    </w:p>
    <w:p>
      <w:pPr>
        <w:tabs>
          <w:tab w:val="left" w:pos="480"/>
        </w:tabs>
        <w:ind w:left="-16" w:leftChars="-50" w:hanging="89" w:hangingChars="28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我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华文楷体" w:eastAsia="仿宋_GB2312"/>
          <w:sz w:val="32"/>
          <w:szCs w:val="32"/>
        </w:rPr>
        <w:t>单位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华文楷体" w:eastAsia="仿宋_GB2312"/>
          <w:sz w:val="32"/>
          <w:szCs w:val="32"/>
        </w:rPr>
        <w:t>报送的201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仿宋_GB2312" w:hAnsi="华文楷体" w:eastAsia="仿宋_GB2312"/>
          <w:sz w:val="32"/>
          <w:szCs w:val="32"/>
        </w:rPr>
        <w:t>年度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广州市花都区</w:t>
      </w:r>
      <w:r>
        <w:rPr>
          <w:rFonts w:hint="eastAsia" w:ascii="仿宋_GB2312" w:hAnsi="华文楷体" w:eastAsia="仿宋_GB2312"/>
          <w:sz w:val="32"/>
          <w:szCs w:val="32"/>
        </w:rPr>
        <w:t>文化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产业</w:t>
      </w:r>
      <w:r>
        <w:rPr>
          <w:rFonts w:hint="eastAsia" w:ascii="仿宋_GB2312" w:hAnsi="华文楷体" w:eastAsia="仿宋_GB2312"/>
          <w:sz w:val="32"/>
          <w:szCs w:val="32"/>
        </w:rPr>
        <w:t>发展专项资金申报材料所有内容及数据均真实、准确、完整，没有重复申报、虚假申报、变相多头申报、造假等情况。如存在重复申报、虚假申报、变相多头申报、造假等情况，我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华文楷体" w:eastAsia="仿宋_GB2312"/>
          <w:sz w:val="32"/>
          <w:szCs w:val="32"/>
        </w:rPr>
        <w:t>单位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华文楷体" w:eastAsia="仿宋_GB2312"/>
          <w:sz w:val="32"/>
          <w:szCs w:val="32"/>
        </w:rPr>
        <w:t>愿为此承担一切责任。</w:t>
      </w:r>
    </w:p>
    <w:p>
      <w:pPr>
        <w:tabs>
          <w:tab w:val="left" w:pos="672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  特此承诺。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承诺单位</w:t>
      </w:r>
      <w:r>
        <w:rPr>
          <w:rFonts w:hint="eastAsia" w:ascii="仿宋_GB2312" w:hAnsi="华文楷体" w:eastAsia="仿宋_GB2312"/>
          <w:sz w:val="32"/>
          <w:szCs w:val="32"/>
          <w:lang w:val="en-US" w:eastAsia="zh-CN"/>
        </w:rPr>
        <w:t>(个人)</w:t>
      </w:r>
      <w:r>
        <w:rPr>
          <w:rFonts w:hint="eastAsia" w:ascii="仿宋_GB2312" w:hAnsi="华文楷体" w:eastAsia="仿宋_GB2312"/>
          <w:sz w:val="32"/>
          <w:szCs w:val="32"/>
        </w:rPr>
        <w:t>：（公章）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法定代表人：（签字）</w:t>
      </w: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                   法定代表人身份证号码：</w:t>
      </w:r>
    </w:p>
    <w:p>
      <w:pPr>
        <w:tabs>
          <w:tab w:val="left" w:pos="3240"/>
        </w:tabs>
        <w:spacing w:line="640" w:lineRule="exact"/>
        <w:rPr>
          <w:rFonts w:hint="eastAsia" w:ascii="仿宋_GB2312" w:hAnsi="华文楷体" w:eastAsia="仿宋_GB2312"/>
          <w:sz w:val="32"/>
          <w:szCs w:val="32"/>
        </w:rPr>
      </w:pPr>
    </w:p>
    <w:p>
      <w:pPr>
        <w:spacing w:line="640" w:lineRule="exact"/>
      </w:pPr>
      <w:r>
        <w:rPr>
          <w:rFonts w:hint="eastAsia"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 xml:space="preserve">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7C8C"/>
    <w:rsid w:val="02990B87"/>
    <w:rsid w:val="3C320271"/>
    <w:rsid w:val="4AF07C8C"/>
    <w:rsid w:val="4CC50901"/>
    <w:rsid w:val="4EF3607B"/>
    <w:rsid w:val="66111BB1"/>
    <w:rsid w:val="692009F2"/>
    <w:rsid w:val="6B3139BE"/>
    <w:rsid w:val="6D0F22FB"/>
    <w:rsid w:val="70894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2016-10-11T08:36:00Z</dcterms:created>
  <dc:creator>xuancb</dc:creator>
  <cp:lastModifiedBy>Administrator</cp:lastModifiedBy>
  <dcterms:modified xsi:type="dcterms:W3CDTF">2018-07-27T00:55:54Z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