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eastAsia="方正小标宋_GBK"/>
          <w:sz w:val="44"/>
          <w:szCs w:val="44"/>
        </w:rPr>
      </w:pPr>
      <w:r>
        <w:rPr>
          <w:rFonts w:hint="eastAsia" w:ascii="Times New Roman" w:eastAsia="方正小标宋_GBK"/>
          <w:sz w:val="44"/>
          <w:szCs w:val="44"/>
        </w:rPr>
        <w:t>花都区教师资格考试面试报名现场审核点（广州工商学院）提示</w:t>
      </w:r>
    </w:p>
    <w:p>
      <w:pPr>
        <w:spacing w:line="560" w:lineRule="exact"/>
        <w:rPr>
          <w:rFonts w:ascii="仿宋" w:hAnsi="仿宋" w:eastAsia="仿宋"/>
          <w:sz w:val="32"/>
          <w:szCs w:val="32"/>
        </w:rPr>
      </w:pPr>
      <w:r>
        <w:rPr>
          <w:rFonts w:hint="eastAsia" w:ascii="仿宋" w:hAnsi="仿宋" w:eastAsia="仿宋"/>
          <w:sz w:val="32"/>
          <w:szCs w:val="32"/>
        </w:rPr>
        <w:t>各位考生：</w:t>
      </w:r>
    </w:p>
    <w:p>
      <w:pPr>
        <w:spacing w:line="560" w:lineRule="exact"/>
        <w:ind w:firstLine="640" w:firstLineChars="200"/>
        <w:rPr>
          <w:rFonts w:ascii="仿宋" w:hAnsi="仿宋" w:eastAsia="仿宋" w:cs="仿宋_GB2312"/>
          <w:sz w:val="32"/>
          <w:szCs w:val="32"/>
        </w:rPr>
      </w:pPr>
      <w:r>
        <w:rPr>
          <w:rFonts w:hint="eastAsia" w:ascii="仿宋" w:hAnsi="仿宋" w:eastAsia="仿宋"/>
          <w:sz w:val="32"/>
          <w:szCs w:val="32"/>
        </w:rPr>
        <w:t>广州市</w:t>
      </w:r>
      <w:r>
        <w:rPr>
          <w:rFonts w:ascii="仿宋" w:hAnsi="仿宋" w:eastAsia="仿宋"/>
          <w:sz w:val="32"/>
          <w:szCs w:val="32"/>
        </w:rPr>
        <w:t>2019</w:t>
      </w:r>
      <w:r>
        <w:rPr>
          <w:rFonts w:hint="eastAsia" w:ascii="仿宋" w:hAnsi="仿宋" w:eastAsia="仿宋"/>
          <w:sz w:val="32"/>
          <w:szCs w:val="32"/>
        </w:rPr>
        <w:t>年下半年中小学教师资格考试面试将在</w:t>
      </w:r>
      <w:r>
        <w:rPr>
          <w:rFonts w:ascii="仿宋" w:hAnsi="仿宋" w:eastAsia="仿宋" w:cs="仿宋_GB2312"/>
          <w:sz w:val="32"/>
          <w:szCs w:val="32"/>
        </w:rPr>
        <w:t>2020</w:t>
      </w:r>
      <w:r>
        <w:rPr>
          <w:rFonts w:hint="eastAsia" w:ascii="仿宋" w:hAnsi="仿宋" w:eastAsia="仿宋" w:cs="仿宋_GB2312"/>
          <w:sz w:val="32"/>
          <w:szCs w:val="32"/>
        </w:rPr>
        <w:t>年</w:t>
      </w:r>
      <w:r>
        <w:rPr>
          <w:rFonts w:ascii="仿宋" w:hAnsi="仿宋" w:eastAsia="仿宋" w:cs="仿宋_GB2312"/>
          <w:sz w:val="32"/>
          <w:szCs w:val="32"/>
        </w:rPr>
        <w:t>1</w:t>
      </w:r>
      <w:r>
        <w:rPr>
          <w:rFonts w:hint="eastAsia" w:ascii="仿宋" w:hAnsi="仿宋" w:eastAsia="仿宋" w:cs="仿宋_GB2312"/>
          <w:sz w:val="32"/>
          <w:szCs w:val="32"/>
        </w:rPr>
        <w:t>月</w:t>
      </w:r>
      <w:r>
        <w:rPr>
          <w:rFonts w:ascii="仿宋" w:hAnsi="仿宋" w:eastAsia="仿宋" w:cs="仿宋_GB2312"/>
          <w:sz w:val="32"/>
          <w:szCs w:val="32"/>
        </w:rPr>
        <w:t>4—5</w:t>
      </w:r>
      <w:r>
        <w:rPr>
          <w:rFonts w:hint="eastAsia" w:ascii="仿宋" w:hAnsi="仿宋" w:eastAsia="仿宋" w:cs="仿宋_GB2312"/>
          <w:sz w:val="32"/>
          <w:szCs w:val="32"/>
        </w:rPr>
        <w:t>日进行，本次花都考区教师资格考试面试报名现场审核将在我院花都校区体育馆二楼进行，为方便广大考生顺利前往我院进行现场审核工作，请留意以下提示。</w:t>
      </w:r>
    </w:p>
    <w:p>
      <w:pPr>
        <w:spacing w:line="560" w:lineRule="exact"/>
        <w:ind w:firstLine="643" w:firstLineChars="200"/>
        <w:rPr>
          <w:rFonts w:ascii="仿宋" w:hAnsi="仿宋" w:eastAsia="仿宋" w:cs="??_GB2312"/>
          <w:b/>
          <w:sz w:val="32"/>
          <w:szCs w:val="32"/>
        </w:rPr>
      </w:pPr>
      <w:r>
        <w:rPr>
          <w:rFonts w:hint="eastAsia" w:ascii="仿宋" w:hAnsi="仿宋" w:eastAsia="仿宋" w:cs="??_GB2312"/>
          <w:b/>
          <w:sz w:val="32"/>
          <w:szCs w:val="32"/>
        </w:rPr>
        <w:t>一、现场审核地点</w:t>
      </w:r>
    </w:p>
    <w:p>
      <w:pPr>
        <w:widowControl/>
        <w:ind w:firstLine="640" w:firstLineChars="200"/>
        <w:jc w:val="left"/>
        <w:rPr>
          <w:rFonts w:ascii="仿宋" w:hAnsi="仿宋" w:eastAsia="仿宋" w:cs="宋体"/>
          <w:sz w:val="32"/>
          <w:szCs w:val="32"/>
        </w:rPr>
      </w:pPr>
      <w:r>
        <w:rPr>
          <w:rFonts w:hint="eastAsia" w:ascii="仿宋" w:hAnsi="仿宋" w:eastAsia="仿宋" w:cs="宋体"/>
          <w:sz w:val="32"/>
          <w:szCs w:val="32"/>
        </w:rPr>
        <w:t>现场审核地点：广州工商学院花都校区，具体地点为：广州市花都区狮岭镇海布光明路</w:t>
      </w:r>
      <w:r>
        <w:rPr>
          <w:rFonts w:ascii="仿宋" w:hAnsi="仿宋" w:eastAsia="仿宋" w:cs="宋体"/>
          <w:sz w:val="32"/>
          <w:szCs w:val="32"/>
        </w:rPr>
        <w:t>5</w:t>
      </w:r>
      <w:r>
        <w:rPr>
          <w:rFonts w:hint="eastAsia" w:ascii="仿宋" w:hAnsi="仿宋" w:eastAsia="仿宋" w:cs="宋体"/>
          <w:sz w:val="32"/>
          <w:szCs w:val="32"/>
        </w:rPr>
        <w:t>号广州工商学院体育馆二楼。进入北区大门口留意指引牌。</w:t>
      </w:r>
    </w:p>
    <w:p>
      <w:pPr>
        <w:widowControl/>
        <w:ind w:firstLine="643" w:firstLineChars="200"/>
        <w:jc w:val="left"/>
        <w:rPr>
          <w:rFonts w:ascii="仿宋" w:hAnsi="仿宋" w:eastAsia="仿宋" w:cs="宋体"/>
          <w:b/>
          <w:sz w:val="32"/>
          <w:szCs w:val="32"/>
        </w:rPr>
      </w:pPr>
      <w:r>
        <w:rPr>
          <w:rFonts w:hint="eastAsia" w:ascii="仿宋" w:hAnsi="仿宋" w:eastAsia="仿宋" w:cs="宋体"/>
          <w:b/>
          <w:sz w:val="32"/>
          <w:szCs w:val="32"/>
        </w:rPr>
        <w:t>二</w:t>
      </w:r>
      <w:bookmarkStart w:id="0" w:name="_GoBack"/>
      <w:bookmarkEnd w:id="0"/>
      <w:r>
        <w:rPr>
          <w:rFonts w:hint="eastAsia" w:ascii="仿宋" w:hAnsi="仿宋" w:eastAsia="仿宋" w:cs="宋体"/>
          <w:b/>
          <w:sz w:val="32"/>
          <w:szCs w:val="32"/>
        </w:rPr>
        <w:t>、现场审核时间</w:t>
      </w:r>
    </w:p>
    <w:p>
      <w:pPr>
        <w:widowControl/>
        <w:ind w:firstLine="640" w:firstLineChars="200"/>
        <w:jc w:val="left"/>
        <w:rPr>
          <w:rFonts w:ascii="仿宋" w:hAnsi="仿宋" w:eastAsia="仿宋" w:cs="宋体"/>
          <w:sz w:val="32"/>
          <w:szCs w:val="32"/>
        </w:rPr>
      </w:pPr>
      <w:r>
        <w:rPr>
          <w:rFonts w:hint="eastAsia" w:ascii="仿宋" w:hAnsi="仿宋" w:eastAsia="仿宋" w:cs="宋体"/>
          <w:sz w:val="32"/>
          <w:szCs w:val="32"/>
        </w:rPr>
        <w:t>审核时间：</w:t>
      </w:r>
      <w:r>
        <w:rPr>
          <w:rFonts w:ascii="仿宋" w:hAnsi="仿宋" w:eastAsia="仿宋" w:cs="??_GB2312"/>
          <w:sz w:val="32"/>
          <w:szCs w:val="32"/>
        </w:rPr>
        <w:t>12</w:t>
      </w:r>
      <w:r>
        <w:rPr>
          <w:rFonts w:hint="eastAsia" w:ascii="仿宋" w:hAnsi="仿宋" w:eastAsia="仿宋" w:cs="宋体"/>
          <w:sz w:val="32"/>
          <w:szCs w:val="32"/>
        </w:rPr>
        <w:t>月</w:t>
      </w:r>
      <w:r>
        <w:rPr>
          <w:rFonts w:ascii="仿宋" w:hAnsi="仿宋" w:eastAsia="仿宋" w:cs="??_GB2312"/>
          <w:sz w:val="32"/>
          <w:szCs w:val="32"/>
        </w:rPr>
        <w:t>11-16</w:t>
      </w:r>
      <w:r>
        <w:rPr>
          <w:rFonts w:hint="eastAsia" w:ascii="仿宋" w:hAnsi="仿宋" w:eastAsia="仿宋" w:cs="宋体"/>
          <w:sz w:val="32"/>
          <w:szCs w:val="32"/>
        </w:rPr>
        <w:t>日（周六、日除外），具体时间为：上午</w:t>
      </w:r>
      <w:r>
        <w:rPr>
          <w:rFonts w:ascii="仿宋" w:hAnsi="仿宋" w:eastAsia="仿宋" w:cs="??_GB2312"/>
          <w:sz w:val="32"/>
          <w:szCs w:val="32"/>
        </w:rPr>
        <w:t>8:30-12:00</w:t>
      </w:r>
      <w:r>
        <w:rPr>
          <w:rFonts w:hint="eastAsia" w:ascii="仿宋" w:hAnsi="仿宋" w:eastAsia="仿宋" w:cs="宋体"/>
          <w:sz w:val="32"/>
          <w:szCs w:val="32"/>
        </w:rPr>
        <w:t>，下午</w:t>
      </w:r>
      <w:r>
        <w:rPr>
          <w:rFonts w:ascii="仿宋" w:hAnsi="仿宋" w:eastAsia="仿宋" w:cs="??_GB2312"/>
          <w:sz w:val="32"/>
          <w:szCs w:val="32"/>
        </w:rPr>
        <w:t>14:30-17:30</w:t>
      </w:r>
      <w:r>
        <w:rPr>
          <w:rFonts w:hint="eastAsia" w:ascii="仿宋" w:hAnsi="仿宋" w:eastAsia="仿宋" w:cs="宋体"/>
          <w:sz w:val="32"/>
          <w:szCs w:val="32"/>
        </w:rPr>
        <w:t>，其他时间不进行报名审核。</w:t>
      </w:r>
    </w:p>
    <w:p>
      <w:pPr>
        <w:widowControl/>
        <w:ind w:firstLine="643" w:firstLineChars="200"/>
        <w:jc w:val="left"/>
        <w:rPr>
          <w:rFonts w:ascii="仿宋" w:hAnsi="仿宋" w:eastAsia="仿宋" w:cs="宋体"/>
          <w:b/>
          <w:sz w:val="32"/>
          <w:szCs w:val="32"/>
        </w:rPr>
      </w:pPr>
      <w:r>
        <w:rPr>
          <w:rFonts w:hint="eastAsia" w:ascii="仿宋" w:hAnsi="仿宋" w:eastAsia="仿宋" w:cs="宋体"/>
          <w:b/>
          <w:sz w:val="32"/>
          <w:szCs w:val="32"/>
        </w:rPr>
        <w:t>三、来校路线</w:t>
      </w:r>
    </w:p>
    <w:p>
      <w:pPr>
        <w:widowControl/>
        <w:ind w:firstLine="640" w:firstLineChars="200"/>
        <w:jc w:val="left"/>
        <w:rPr>
          <w:rFonts w:ascii="仿宋" w:hAnsi="仿宋" w:eastAsia="仿宋" w:cs="宋体"/>
          <w:sz w:val="32"/>
          <w:szCs w:val="32"/>
        </w:rPr>
      </w:pPr>
      <w:r>
        <w:rPr>
          <w:rFonts w:hint="eastAsia" w:ascii="仿宋" w:hAnsi="仿宋" w:eastAsia="仿宋" w:cs="宋体"/>
          <w:sz w:val="32"/>
          <w:szCs w:val="32"/>
        </w:rPr>
        <w:t>考生可选择生乘坐公交车“花</w:t>
      </w:r>
      <w:r>
        <w:rPr>
          <w:rFonts w:ascii="仿宋" w:hAnsi="仿宋" w:eastAsia="仿宋" w:cs="宋体"/>
          <w:sz w:val="32"/>
          <w:szCs w:val="32"/>
        </w:rPr>
        <w:t>31B</w:t>
      </w:r>
      <w:r>
        <w:rPr>
          <w:rFonts w:hint="eastAsia" w:ascii="仿宋" w:hAnsi="仿宋" w:eastAsia="仿宋" w:cs="宋体"/>
          <w:sz w:val="32"/>
          <w:szCs w:val="32"/>
        </w:rPr>
        <w:t>”直达学校大门口，具体路线下详。特别提示所有考生车辆不允许进入校园。联系电话：</w:t>
      </w:r>
      <w:r>
        <w:rPr>
          <w:rFonts w:ascii="仿宋" w:hAnsi="仿宋" w:eastAsia="仿宋" w:cs="??_GB2312"/>
          <w:sz w:val="32"/>
          <w:szCs w:val="32"/>
        </w:rPr>
        <w:t>020-86928552</w:t>
      </w:r>
    </w:p>
    <w:p>
      <w:pPr>
        <w:widowControl/>
        <w:ind w:firstLine="420" w:firstLineChars="200"/>
        <w:jc w:val="left"/>
        <w:rPr>
          <w:rFonts w:ascii="仿宋" w:hAnsi="仿宋" w:eastAsia="仿宋" w:cs="宋体"/>
          <w:sz w:val="32"/>
          <w:szCs w:val="32"/>
        </w:rPr>
      </w:pPr>
      <w:r>
        <w:drawing>
          <wp:anchor distT="0" distB="0" distL="114300" distR="114300" simplePos="0" relativeHeight="251658240" behindDoc="0" locked="0" layoutInCell="1" allowOverlap="1">
            <wp:simplePos x="0" y="0"/>
            <wp:positionH relativeFrom="column">
              <wp:posOffset>-333375</wp:posOffset>
            </wp:positionH>
            <wp:positionV relativeFrom="paragraph">
              <wp:posOffset>325120</wp:posOffset>
            </wp:positionV>
            <wp:extent cx="6400800" cy="2278380"/>
            <wp:effectExtent l="0" t="0" r="0" b="762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6400800" cy="2278380"/>
                    </a:xfrm>
                    <a:prstGeom prst="rect">
                      <a:avLst/>
                    </a:prstGeom>
                    <a:noFill/>
                    <a:ln w="9525">
                      <a:noFill/>
                    </a:ln>
                  </pic:spPr>
                </pic:pic>
              </a:graphicData>
            </a:graphic>
          </wp:anchor>
        </w:drawing>
      </w:r>
      <w:r>
        <w:rPr>
          <w:rFonts w:hint="eastAsia" w:ascii="仿宋" w:hAnsi="仿宋" w:eastAsia="仿宋" w:cs="宋体"/>
          <w:sz w:val="32"/>
          <w:szCs w:val="32"/>
        </w:rPr>
        <w:t>公交车“花</w:t>
      </w:r>
      <w:r>
        <w:rPr>
          <w:rFonts w:ascii="仿宋" w:hAnsi="仿宋" w:eastAsia="仿宋" w:cs="宋体"/>
          <w:sz w:val="32"/>
          <w:szCs w:val="32"/>
        </w:rPr>
        <w:t>31B</w:t>
      </w:r>
      <w:r>
        <w:rPr>
          <w:rFonts w:hint="eastAsia" w:ascii="仿宋" w:hAnsi="仿宋" w:eastAsia="仿宋" w:cs="宋体"/>
          <w:sz w:val="32"/>
          <w:szCs w:val="32"/>
        </w:rPr>
        <w:t>”路线图</w:t>
      </w:r>
    </w:p>
    <w:p>
      <w:pPr>
        <w:widowControl/>
        <w:ind w:firstLine="640" w:firstLineChars="200"/>
        <w:jc w:val="left"/>
        <w:rPr>
          <w:rFonts w:ascii="仿宋" w:hAnsi="仿宋" w:eastAsia="仿宋" w:cs="宋体"/>
          <w:color w:val="FF0000"/>
          <w:sz w:val="32"/>
          <w:szCs w:val="32"/>
        </w:rPr>
      </w:pPr>
    </w:p>
    <w:p>
      <w:pPr>
        <w:widowControl/>
        <w:ind w:firstLine="640" w:firstLineChars="200"/>
        <w:jc w:val="left"/>
        <w:rPr>
          <w:rFonts w:ascii="仿宋" w:hAnsi="仿宋" w:eastAsia="仿宋" w:cs="宋体"/>
          <w:color w:val="FF0000"/>
          <w:sz w:val="32"/>
          <w:szCs w:val="32"/>
        </w:rPr>
      </w:pPr>
    </w:p>
    <w:p>
      <w:pPr>
        <w:widowControl/>
        <w:ind w:firstLine="640" w:firstLineChars="200"/>
        <w:jc w:val="left"/>
        <w:rPr>
          <w:rFonts w:ascii="仿宋" w:hAnsi="仿宋" w:eastAsia="仿宋" w:cs="宋体"/>
          <w:color w:val="FF0000"/>
          <w:sz w:val="32"/>
          <w:szCs w:val="32"/>
        </w:rPr>
      </w:pPr>
    </w:p>
    <w:p>
      <w:pPr>
        <w:widowControl/>
        <w:jc w:val="left"/>
        <w:rPr>
          <w:rFonts w:ascii="仿宋" w:hAnsi="仿宋" w:eastAsia="仿宋" w:cs="宋体"/>
          <w:color w:val="FF0000"/>
          <w:sz w:val="32"/>
          <w:szCs w:val="32"/>
        </w:rPr>
      </w:pPr>
    </w:p>
    <w:p>
      <w:pPr>
        <w:spacing w:line="560" w:lineRule="exact"/>
        <w:jc w:val="center"/>
        <w:rPr>
          <w:rFonts w:ascii="仿宋" w:hAnsi="仿宋" w:eastAsia="仿宋"/>
          <w:sz w:val="32"/>
          <w:szCs w:val="32"/>
        </w:rPr>
      </w:pPr>
      <w:r>
        <w:rPr>
          <w:rFonts w:hint="eastAsia" w:ascii="仿宋" w:hAnsi="仿宋" w:eastAsia="仿宋" w:cs="宋体"/>
          <w:sz w:val="32"/>
          <w:szCs w:val="32"/>
        </w:rPr>
        <w:t>二、转发</w:t>
      </w:r>
      <w:r>
        <w:rPr>
          <w:rFonts w:hint="eastAsia" w:ascii="仿宋" w:hAnsi="仿宋" w:eastAsia="仿宋"/>
          <w:sz w:val="32"/>
          <w:szCs w:val="32"/>
        </w:rPr>
        <w:t>广州市</w:t>
      </w:r>
      <w:r>
        <w:rPr>
          <w:rFonts w:ascii="仿宋" w:hAnsi="仿宋" w:eastAsia="仿宋"/>
          <w:sz w:val="32"/>
          <w:szCs w:val="32"/>
        </w:rPr>
        <w:t>2019</w:t>
      </w:r>
      <w:r>
        <w:rPr>
          <w:rFonts w:hint="eastAsia" w:ascii="仿宋" w:hAnsi="仿宋" w:eastAsia="仿宋"/>
          <w:sz w:val="32"/>
          <w:szCs w:val="32"/>
        </w:rPr>
        <w:t>年下半年中小学教师资格考试面试公告</w:t>
      </w:r>
    </w:p>
    <w:p>
      <w:pPr>
        <w:widowControl/>
        <w:jc w:val="left"/>
        <w:rPr>
          <w:rFonts w:ascii="仿宋" w:hAnsi="仿宋" w:eastAsia="仿宋" w:cs="宋体"/>
          <w:color w:val="FF0000"/>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四、转发广州市</w:t>
      </w:r>
      <w:r>
        <w:rPr>
          <w:rFonts w:ascii="仿宋" w:hAnsi="仿宋" w:eastAsia="仿宋"/>
          <w:b/>
          <w:sz w:val="32"/>
          <w:szCs w:val="32"/>
        </w:rPr>
        <w:t>2019</w:t>
      </w:r>
      <w:r>
        <w:rPr>
          <w:rFonts w:hint="eastAsia" w:ascii="仿宋" w:hAnsi="仿宋" w:eastAsia="仿宋"/>
          <w:b/>
          <w:sz w:val="32"/>
          <w:szCs w:val="32"/>
        </w:rPr>
        <w:t>年下半年中小学教师资格考试面试公告</w:t>
      </w:r>
    </w:p>
    <w:p>
      <w:pPr>
        <w:rPr>
          <w:rFonts w:ascii="仿宋" w:hAnsi="仿宋" w:eastAsia="仿宋"/>
          <w:sz w:val="32"/>
          <w:szCs w:val="32"/>
        </w:rPr>
      </w:pPr>
      <w:r>
        <w:rPr>
          <w:rFonts w:hint="eastAsia" w:ascii="仿宋" w:hAnsi="仿宋" w:eastAsia="仿宋"/>
          <w:sz w:val="32"/>
          <w:szCs w:val="32"/>
        </w:rPr>
        <w:t>详情请登陆以下网址查阅。</w:t>
      </w:r>
    </w:p>
    <w:p>
      <w:pPr>
        <w:rPr>
          <w:rFonts w:ascii="仿宋" w:hAnsi="仿宋" w:eastAsia="仿宋"/>
          <w:sz w:val="32"/>
          <w:szCs w:val="32"/>
        </w:rPr>
      </w:pPr>
      <w:r>
        <w:fldChar w:fldCharType="begin"/>
      </w:r>
      <w:r>
        <w:instrText xml:space="preserve"> HYPERLINK "http://www.gzedu.gov.cn/gzsjyj/zgrz/201912/7dba737d47e6420f8af9f62ab56727fb.shtml" </w:instrText>
      </w:r>
      <w:r>
        <w:fldChar w:fldCharType="separate"/>
      </w:r>
      <w:r>
        <w:rPr>
          <w:rStyle w:val="10"/>
          <w:rFonts w:ascii="仿宋" w:hAnsi="仿宋" w:eastAsia="仿宋"/>
          <w:sz w:val="32"/>
          <w:szCs w:val="32"/>
        </w:rPr>
        <w:t>http://www.gzedu.gov.cn/gzsjyj/zgrz/201912/7dba737d47e6420f8af9f62ab56727fb.shtml</w:t>
      </w:r>
      <w:r>
        <w:rPr>
          <w:rStyle w:val="10"/>
          <w:rFonts w:ascii="仿宋" w:hAnsi="仿宋" w:eastAsia="仿宋"/>
          <w:sz w:val="32"/>
          <w:szCs w:val="32"/>
        </w:rPr>
        <w:fldChar w:fldCharType="end"/>
      </w:r>
    </w:p>
    <w:p>
      <w:pPr>
        <w:rPr>
          <w:rFonts w:ascii="仿宋" w:hAnsi="仿宋" w:eastAsia="仿宋"/>
          <w:sz w:val="32"/>
          <w:szCs w:val="32"/>
        </w:rPr>
      </w:pPr>
    </w:p>
    <w:p>
      <w:pPr>
        <w:rPr>
          <w:rFonts w:ascii="Times New Roman" w:hAnsi="Times New Roman" w:eastAsia="仿宋_GB2312"/>
          <w:sz w:val="32"/>
          <w:szCs w:val="32"/>
        </w:rPr>
      </w:pPr>
    </w:p>
    <w:p>
      <w:pPr>
        <w:jc w:val="right"/>
        <w:rPr>
          <w:rFonts w:ascii="Times New Roman" w:hAnsi="Times New Roman" w:eastAsia="仿宋_GB2312"/>
          <w:sz w:val="32"/>
          <w:szCs w:val="32"/>
        </w:rPr>
      </w:pPr>
      <w:r>
        <w:rPr>
          <w:rFonts w:hint="eastAsia" w:ascii="Times New Roman" w:hAnsi="Times New Roman" w:eastAsia="仿宋_GB2312"/>
          <w:sz w:val="32"/>
          <w:szCs w:val="32"/>
        </w:rPr>
        <w:t>广州工商学院继续教育与培训学院</w:t>
      </w:r>
    </w:p>
    <w:p>
      <w:pPr>
        <w:jc w:val="right"/>
        <w:rPr>
          <w:rFonts w:ascii="Times New Roman" w:hAnsi="Times New Roman" w:eastAsia="仿宋_GB2312"/>
          <w:sz w:val="32"/>
          <w:szCs w:val="32"/>
        </w:rPr>
      </w:pPr>
      <w:r>
        <w:rPr>
          <w:rFonts w:ascii="Times New Roman" w:hAnsi="Times New Roman" w:eastAsia="仿宋_GB2312"/>
          <w:sz w:val="32"/>
          <w:szCs w:val="32"/>
        </w:rPr>
        <w:t>2019</w:t>
      </w:r>
      <w:r>
        <w:rPr>
          <w:rFonts w:hint="eastAsia" w:ascii="Times New Roman" w:hAnsi="Times New Roman" w:eastAsia="仿宋_GB2312"/>
          <w:sz w:val="32"/>
          <w:szCs w:val="32"/>
        </w:rPr>
        <w:t>年</w:t>
      </w:r>
      <w:r>
        <w:rPr>
          <w:rFonts w:ascii="Times New Roman" w:hAnsi="Times New Roman" w:eastAsia="仿宋_GB2312"/>
          <w:sz w:val="32"/>
          <w:szCs w:val="32"/>
        </w:rPr>
        <w:t>12</w:t>
      </w:r>
      <w:r>
        <w:rPr>
          <w:rFonts w:hint="eastAsia" w:ascii="Times New Roman" w:hAnsi="Times New Roman" w:eastAsia="仿宋_GB2312"/>
          <w:sz w:val="32"/>
          <w:szCs w:val="32"/>
        </w:rPr>
        <w:t>月</w:t>
      </w:r>
      <w:r>
        <w:rPr>
          <w:rFonts w:ascii="Times New Roman" w:hAnsi="Times New Roman" w:eastAsia="仿宋_GB2312"/>
          <w:sz w:val="32"/>
          <w:szCs w:val="32"/>
        </w:rPr>
        <w:t>4</w:t>
      </w:r>
      <w:r>
        <w:rPr>
          <w:rFonts w:hint="eastAsia" w:ascii="Times New Roman" w:hAnsi="Times New Roman" w:eastAsia="仿宋_GB2312"/>
          <w:sz w:val="32"/>
          <w:szCs w:val="32"/>
        </w:rPr>
        <w:t>日</w:t>
      </w:r>
    </w:p>
    <w:sectPr>
      <w:footerReference r:id="rId3" w:type="default"/>
      <w:footerReference r:id="rId4" w:type="even"/>
      <w:pgSz w:w="11906" w:h="16838"/>
      <w:pgMar w:top="1418" w:right="1418" w:bottom="1418"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p>
  <w:p>
    <w:pPr>
      <w:pStyle w:val="5"/>
      <w:tabs>
        <w:tab w:val="left" w:pos="7860"/>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7AE"/>
    <w:rsid w:val="000000FF"/>
    <w:rsid w:val="00023DCC"/>
    <w:rsid w:val="00040A66"/>
    <w:rsid w:val="00057055"/>
    <w:rsid w:val="00057EF8"/>
    <w:rsid w:val="000973AA"/>
    <w:rsid w:val="000B02D4"/>
    <w:rsid w:val="000B1387"/>
    <w:rsid w:val="000B360D"/>
    <w:rsid w:val="000C7358"/>
    <w:rsid w:val="000F4A05"/>
    <w:rsid w:val="000F5627"/>
    <w:rsid w:val="001021EE"/>
    <w:rsid w:val="00103A15"/>
    <w:rsid w:val="00112141"/>
    <w:rsid w:val="00145439"/>
    <w:rsid w:val="00145CB0"/>
    <w:rsid w:val="00160E3E"/>
    <w:rsid w:val="0016725A"/>
    <w:rsid w:val="001A7513"/>
    <w:rsid w:val="001B5E42"/>
    <w:rsid w:val="001C6069"/>
    <w:rsid w:val="001D6265"/>
    <w:rsid w:val="00205249"/>
    <w:rsid w:val="00242AC8"/>
    <w:rsid w:val="00270CE2"/>
    <w:rsid w:val="00287FF7"/>
    <w:rsid w:val="00294935"/>
    <w:rsid w:val="002A41EA"/>
    <w:rsid w:val="002A597E"/>
    <w:rsid w:val="00343349"/>
    <w:rsid w:val="00365A08"/>
    <w:rsid w:val="0037697B"/>
    <w:rsid w:val="00384AEB"/>
    <w:rsid w:val="003B04D9"/>
    <w:rsid w:val="003C0F67"/>
    <w:rsid w:val="003D0C61"/>
    <w:rsid w:val="003D53D6"/>
    <w:rsid w:val="003E7F50"/>
    <w:rsid w:val="004139EF"/>
    <w:rsid w:val="00453342"/>
    <w:rsid w:val="00470458"/>
    <w:rsid w:val="00491CC1"/>
    <w:rsid w:val="004D290C"/>
    <w:rsid w:val="004F09A6"/>
    <w:rsid w:val="004F5752"/>
    <w:rsid w:val="00505E98"/>
    <w:rsid w:val="00516B1D"/>
    <w:rsid w:val="0052787E"/>
    <w:rsid w:val="0055251F"/>
    <w:rsid w:val="005741CA"/>
    <w:rsid w:val="00580392"/>
    <w:rsid w:val="005930B8"/>
    <w:rsid w:val="005C6D9B"/>
    <w:rsid w:val="005D01C9"/>
    <w:rsid w:val="005D6DDC"/>
    <w:rsid w:val="005E7DEE"/>
    <w:rsid w:val="00632173"/>
    <w:rsid w:val="0064479A"/>
    <w:rsid w:val="006607FA"/>
    <w:rsid w:val="00665780"/>
    <w:rsid w:val="00682E62"/>
    <w:rsid w:val="00694685"/>
    <w:rsid w:val="006C663D"/>
    <w:rsid w:val="006E1C7C"/>
    <w:rsid w:val="006F6CAB"/>
    <w:rsid w:val="00712172"/>
    <w:rsid w:val="00713FE9"/>
    <w:rsid w:val="00720B7F"/>
    <w:rsid w:val="0072671F"/>
    <w:rsid w:val="0072743D"/>
    <w:rsid w:val="00740CF0"/>
    <w:rsid w:val="00741276"/>
    <w:rsid w:val="00760784"/>
    <w:rsid w:val="00761E29"/>
    <w:rsid w:val="00786A06"/>
    <w:rsid w:val="007912DD"/>
    <w:rsid w:val="007B6CB3"/>
    <w:rsid w:val="007C5C61"/>
    <w:rsid w:val="007E7A0F"/>
    <w:rsid w:val="0080105F"/>
    <w:rsid w:val="00806291"/>
    <w:rsid w:val="00812E43"/>
    <w:rsid w:val="00815104"/>
    <w:rsid w:val="00851147"/>
    <w:rsid w:val="00874612"/>
    <w:rsid w:val="008759D2"/>
    <w:rsid w:val="0089292E"/>
    <w:rsid w:val="008A2C1D"/>
    <w:rsid w:val="008A77B1"/>
    <w:rsid w:val="008B71FF"/>
    <w:rsid w:val="008C04B0"/>
    <w:rsid w:val="008E6D27"/>
    <w:rsid w:val="00936629"/>
    <w:rsid w:val="00963860"/>
    <w:rsid w:val="009754FA"/>
    <w:rsid w:val="00991302"/>
    <w:rsid w:val="00991B03"/>
    <w:rsid w:val="009A453F"/>
    <w:rsid w:val="009B0194"/>
    <w:rsid w:val="009D16FB"/>
    <w:rsid w:val="009E1725"/>
    <w:rsid w:val="00A115E8"/>
    <w:rsid w:val="00A16B77"/>
    <w:rsid w:val="00A377AE"/>
    <w:rsid w:val="00A42E53"/>
    <w:rsid w:val="00A833D4"/>
    <w:rsid w:val="00A979AB"/>
    <w:rsid w:val="00AB4B61"/>
    <w:rsid w:val="00AF4E7C"/>
    <w:rsid w:val="00AF7D6B"/>
    <w:rsid w:val="00B0145B"/>
    <w:rsid w:val="00B212FC"/>
    <w:rsid w:val="00B76943"/>
    <w:rsid w:val="00B82A66"/>
    <w:rsid w:val="00B85D15"/>
    <w:rsid w:val="00B85FB0"/>
    <w:rsid w:val="00B866E8"/>
    <w:rsid w:val="00B938F4"/>
    <w:rsid w:val="00BB003B"/>
    <w:rsid w:val="00BB2653"/>
    <w:rsid w:val="00BE36AD"/>
    <w:rsid w:val="00BF361C"/>
    <w:rsid w:val="00C06668"/>
    <w:rsid w:val="00C23CAA"/>
    <w:rsid w:val="00C34484"/>
    <w:rsid w:val="00C36E9F"/>
    <w:rsid w:val="00C841C5"/>
    <w:rsid w:val="00C84533"/>
    <w:rsid w:val="00C84EA2"/>
    <w:rsid w:val="00C95FFC"/>
    <w:rsid w:val="00CA5EFE"/>
    <w:rsid w:val="00CA75D5"/>
    <w:rsid w:val="00CA7E7F"/>
    <w:rsid w:val="00CC5969"/>
    <w:rsid w:val="00CD4481"/>
    <w:rsid w:val="00D572A6"/>
    <w:rsid w:val="00D62727"/>
    <w:rsid w:val="00D748B0"/>
    <w:rsid w:val="00DC2BA8"/>
    <w:rsid w:val="00DC4A74"/>
    <w:rsid w:val="00DD0CC5"/>
    <w:rsid w:val="00DD7A5E"/>
    <w:rsid w:val="00DE45AC"/>
    <w:rsid w:val="00DF5F9C"/>
    <w:rsid w:val="00E11A28"/>
    <w:rsid w:val="00E20C98"/>
    <w:rsid w:val="00E4703E"/>
    <w:rsid w:val="00E83CEC"/>
    <w:rsid w:val="00E94652"/>
    <w:rsid w:val="00EF3321"/>
    <w:rsid w:val="00F25265"/>
    <w:rsid w:val="00F257F2"/>
    <w:rsid w:val="00F310B5"/>
    <w:rsid w:val="00F43B6A"/>
    <w:rsid w:val="00F5157E"/>
    <w:rsid w:val="00F62318"/>
    <w:rsid w:val="00F65475"/>
    <w:rsid w:val="00F67CEA"/>
    <w:rsid w:val="00F702A8"/>
    <w:rsid w:val="00F77403"/>
    <w:rsid w:val="00F80D27"/>
    <w:rsid w:val="00FA132D"/>
    <w:rsid w:val="00FC7382"/>
    <w:rsid w:val="00FD0AEE"/>
    <w:rsid w:val="00FE4276"/>
    <w:rsid w:val="00FE73F7"/>
    <w:rsid w:val="00FE7FB4"/>
    <w:rsid w:val="11C90F15"/>
    <w:rsid w:val="25A571EB"/>
    <w:rsid w:val="289D3F4A"/>
    <w:rsid w:val="377A41A0"/>
    <w:rsid w:val="60126094"/>
    <w:rsid w:val="684535F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iPriority w:val="99"/>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3"/>
    <w:semiHidden/>
    <w:uiPriority w:val="99"/>
    <w:pPr>
      <w:ind w:left="100" w:leftChars="2500"/>
    </w:pPr>
  </w:style>
  <w:style w:type="paragraph" w:styleId="4">
    <w:name w:val="Balloon Text"/>
    <w:basedOn w:val="1"/>
    <w:link w:val="22"/>
    <w:semiHidden/>
    <w:uiPriority w:val="99"/>
    <w:rPr>
      <w:sz w:val="18"/>
      <w:szCs w:val="18"/>
    </w:rPr>
  </w:style>
  <w:style w:type="paragraph" w:styleId="5">
    <w:name w:val="footer"/>
    <w:basedOn w:val="1"/>
    <w:link w:val="14"/>
    <w:uiPriority w:val="99"/>
    <w:pPr>
      <w:tabs>
        <w:tab w:val="center" w:pos="4153"/>
        <w:tab w:val="right" w:pos="8306"/>
      </w:tabs>
      <w:snapToGrid w:val="0"/>
      <w:jc w:val="left"/>
    </w:pPr>
    <w:rPr>
      <w:sz w:val="18"/>
      <w:szCs w:val="18"/>
    </w:rPr>
  </w:style>
  <w:style w:type="paragraph" w:styleId="6">
    <w:name w:val="header"/>
    <w:basedOn w:val="1"/>
    <w:link w:val="15"/>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qFormat/>
    <w:uiPriority w:val="99"/>
    <w:pPr>
      <w:jc w:val="left"/>
    </w:pPr>
    <w:rPr>
      <w:kern w:val="0"/>
      <w:sz w:val="24"/>
    </w:rPr>
  </w:style>
  <w:style w:type="character" w:styleId="9">
    <w:name w:val="FollowedHyperlink"/>
    <w:basedOn w:val="8"/>
    <w:semiHidden/>
    <w:qFormat/>
    <w:uiPriority w:val="99"/>
    <w:rPr>
      <w:rFonts w:cs="Times New Roman"/>
      <w:color w:val="333333"/>
      <w:u w:val="none"/>
    </w:rPr>
  </w:style>
  <w:style w:type="character" w:styleId="10">
    <w:name w:val="Hyperlink"/>
    <w:basedOn w:val="8"/>
    <w:semiHidden/>
    <w:qFormat/>
    <w:uiPriority w:val="99"/>
    <w:rPr>
      <w:rFonts w:cs="Times New Roman"/>
      <w:color w:val="333333"/>
      <w:u w:val="none"/>
    </w:rPr>
  </w:style>
  <w:style w:type="character" w:customStyle="1" w:styleId="12">
    <w:name w:val="Heading 1 Char"/>
    <w:basedOn w:val="8"/>
    <w:link w:val="2"/>
    <w:locked/>
    <w:uiPriority w:val="99"/>
    <w:rPr>
      <w:rFonts w:ascii="宋体" w:hAnsi="宋体" w:eastAsia="宋体" w:cs="宋体"/>
      <w:b/>
      <w:bCs/>
      <w:kern w:val="36"/>
      <w:sz w:val="48"/>
      <w:szCs w:val="48"/>
    </w:rPr>
  </w:style>
  <w:style w:type="character" w:customStyle="1" w:styleId="13">
    <w:name w:val="Date Char"/>
    <w:basedOn w:val="8"/>
    <w:link w:val="3"/>
    <w:semiHidden/>
    <w:locked/>
    <w:uiPriority w:val="99"/>
    <w:rPr>
      <w:rFonts w:cs="Times New Roman"/>
    </w:rPr>
  </w:style>
  <w:style w:type="character" w:customStyle="1" w:styleId="14">
    <w:name w:val="Footer Char"/>
    <w:basedOn w:val="8"/>
    <w:link w:val="5"/>
    <w:locked/>
    <w:uiPriority w:val="99"/>
    <w:rPr>
      <w:rFonts w:cs="Times New Roman"/>
      <w:sz w:val="18"/>
      <w:szCs w:val="18"/>
    </w:rPr>
  </w:style>
  <w:style w:type="character" w:customStyle="1" w:styleId="15">
    <w:name w:val="Header Char"/>
    <w:basedOn w:val="8"/>
    <w:link w:val="6"/>
    <w:qFormat/>
    <w:locked/>
    <w:uiPriority w:val="99"/>
    <w:rPr>
      <w:rFonts w:cs="Times New Roman"/>
      <w:sz w:val="18"/>
      <w:szCs w:val="18"/>
    </w:rPr>
  </w:style>
  <w:style w:type="paragraph" w:customStyle="1" w:styleId="16">
    <w:name w:val="z-窗体顶端1"/>
    <w:basedOn w:val="1"/>
    <w:next w:val="1"/>
    <w:link w:val="17"/>
    <w:semiHidden/>
    <w:qFormat/>
    <w:uiPriority w:val="99"/>
    <w:pPr>
      <w:widowControl/>
      <w:pBdr>
        <w:bottom w:val="single" w:color="auto" w:sz="6" w:space="1"/>
      </w:pBdr>
      <w:jc w:val="center"/>
    </w:pPr>
    <w:rPr>
      <w:rFonts w:ascii="Arial" w:hAnsi="Arial" w:cs="Arial"/>
      <w:vanish/>
      <w:kern w:val="0"/>
      <w:sz w:val="16"/>
      <w:szCs w:val="16"/>
    </w:rPr>
  </w:style>
  <w:style w:type="character" w:customStyle="1" w:styleId="17">
    <w:name w:val="z-窗体顶端 Char"/>
    <w:basedOn w:val="8"/>
    <w:link w:val="16"/>
    <w:semiHidden/>
    <w:qFormat/>
    <w:locked/>
    <w:uiPriority w:val="99"/>
    <w:rPr>
      <w:rFonts w:ascii="Arial" w:hAnsi="Arial" w:eastAsia="宋体" w:cs="Arial"/>
      <w:vanish/>
      <w:kern w:val="0"/>
      <w:sz w:val="16"/>
      <w:szCs w:val="16"/>
    </w:rPr>
  </w:style>
  <w:style w:type="paragraph" w:customStyle="1" w:styleId="18">
    <w:name w:val="z-窗体底端1"/>
    <w:basedOn w:val="1"/>
    <w:next w:val="1"/>
    <w:link w:val="19"/>
    <w:semiHidden/>
    <w:qFormat/>
    <w:uiPriority w:val="99"/>
    <w:pPr>
      <w:widowControl/>
      <w:pBdr>
        <w:top w:val="single" w:color="auto" w:sz="6" w:space="1"/>
      </w:pBdr>
      <w:jc w:val="center"/>
    </w:pPr>
    <w:rPr>
      <w:rFonts w:ascii="Arial" w:hAnsi="Arial" w:cs="Arial"/>
      <w:vanish/>
      <w:kern w:val="0"/>
      <w:sz w:val="16"/>
      <w:szCs w:val="16"/>
    </w:rPr>
  </w:style>
  <w:style w:type="character" w:customStyle="1" w:styleId="19">
    <w:name w:val="z-窗体底端 Char"/>
    <w:basedOn w:val="8"/>
    <w:link w:val="18"/>
    <w:semiHidden/>
    <w:qFormat/>
    <w:locked/>
    <w:uiPriority w:val="99"/>
    <w:rPr>
      <w:rFonts w:ascii="Arial" w:hAnsi="Arial" w:eastAsia="宋体" w:cs="Arial"/>
      <w:vanish/>
      <w:kern w:val="0"/>
      <w:sz w:val="16"/>
      <w:szCs w:val="16"/>
    </w:rPr>
  </w:style>
  <w:style w:type="character" w:customStyle="1" w:styleId="20">
    <w:name w:val="cur-select"/>
    <w:basedOn w:val="8"/>
    <w:qFormat/>
    <w:uiPriority w:val="99"/>
    <w:rPr>
      <w:rFonts w:cs="Times New Roman"/>
    </w:rPr>
  </w:style>
  <w:style w:type="character" w:customStyle="1" w:styleId="21">
    <w:name w:val="bdselect_share_dialog_search_span1"/>
    <w:basedOn w:val="8"/>
    <w:qFormat/>
    <w:uiPriority w:val="99"/>
    <w:rPr>
      <w:rFonts w:cs="Times New Roman"/>
      <w:b/>
      <w:bCs/>
      <w:color w:val="626262"/>
      <w:sz w:val="18"/>
      <w:szCs w:val="18"/>
    </w:rPr>
  </w:style>
  <w:style w:type="character" w:customStyle="1" w:styleId="22">
    <w:name w:val="Balloon Text Char"/>
    <w:basedOn w:val="8"/>
    <w:link w:val="4"/>
    <w:semiHidden/>
    <w:locked/>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100</Words>
  <Characters>570</Characters>
  <Lines>0</Lines>
  <Paragraphs>0</Paragraphs>
  <TotalTime>28</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2019-12-04T09:35:00Z</dcterms:created>
  <dc:creator>郭国星</dc:creator>
  <cp:lastModifiedBy>Administrator</cp:lastModifiedBy>
  <dcterms:modified xsi:type="dcterms:W3CDTF">2019-12-09T01:58:40Z</dcterms:modified>
  <dc:title>关于转发广州市2019年下半年中小学教师资格考试面试公告的通知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