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340" w:type="pct"/>
        <w:tblInd w:w="-347" w:type="dxa"/>
        <w:tblLayout w:type="fixed"/>
        <w:tblCellMar>
          <w:left w:w="0" w:type="dxa"/>
          <w:right w:w="0" w:type="dxa"/>
        </w:tblCellMar>
        <w:tblLook w:val="04A0" w:firstRow="1" w:lastRow="0" w:firstColumn="1" w:lastColumn="0" w:noHBand="0" w:noVBand="1"/>
      </w:tblPr>
      <w:tblGrid>
        <w:gridCol w:w="565"/>
        <w:gridCol w:w="651"/>
        <w:gridCol w:w="553"/>
        <w:gridCol w:w="2082"/>
        <w:gridCol w:w="2803"/>
        <w:gridCol w:w="1530"/>
        <w:gridCol w:w="914"/>
        <w:gridCol w:w="2967"/>
        <w:gridCol w:w="523"/>
        <w:gridCol w:w="496"/>
        <w:gridCol w:w="448"/>
        <w:gridCol w:w="586"/>
        <w:gridCol w:w="403"/>
        <w:gridCol w:w="418"/>
      </w:tblGrid>
      <w:tr w:rsidR="00853C18" w14:paraId="7EDEBBBF" w14:textId="77777777">
        <w:trPr>
          <w:trHeight w:val="720"/>
        </w:trPr>
        <w:tc>
          <w:tcPr>
            <w:tcW w:w="5000" w:type="pct"/>
            <w:gridSpan w:val="14"/>
            <w:tcBorders>
              <w:top w:val="nil"/>
              <w:left w:val="nil"/>
              <w:bottom w:val="nil"/>
              <w:right w:val="nil"/>
            </w:tcBorders>
            <w:shd w:val="clear" w:color="auto" w:fill="auto"/>
            <w:noWrap/>
            <w:tcMar>
              <w:top w:w="15" w:type="dxa"/>
              <w:left w:w="15" w:type="dxa"/>
              <w:right w:w="15" w:type="dxa"/>
            </w:tcMar>
            <w:vAlign w:val="center"/>
          </w:tcPr>
          <w:p w14:paraId="7DDF697C" w14:textId="77777777" w:rsidR="00853C18" w:rsidRPr="00C51DCE" w:rsidRDefault="00C51DCE">
            <w:pPr>
              <w:widowControl/>
              <w:jc w:val="center"/>
              <w:textAlignment w:val="center"/>
              <w:rPr>
                <w:rFonts w:ascii="方正小标宋_GBK" w:eastAsia="方正小标宋_GBK" w:hAnsi="方正小标宋_GBK" w:cs="方正小标宋_GBK"/>
                <w:bCs/>
                <w:color w:val="000000"/>
                <w:sz w:val="30"/>
                <w:szCs w:val="30"/>
              </w:rPr>
            </w:pPr>
            <w:r w:rsidRPr="00C51DCE">
              <w:rPr>
                <w:rFonts w:ascii="方正小标宋_GBK" w:eastAsia="方正小标宋_GBK" w:hAnsi="方正小标宋_GBK" w:cs="方正小标宋_GBK"/>
                <w:bCs/>
                <w:color w:val="000000"/>
                <w:kern w:val="0"/>
                <w:sz w:val="30"/>
                <w:szCs w:val="30"/>
                <w:lang w:bidi="ar"/>
              </w:rPr>
              <w:t>（十四）保障性住房领域基层政务公开标准目录</w:t>
            </w:r>
          </w:p>
        </w:tc>
      </w:tr>
      <w:tr w:rsidR="00853C18" w14:paraId="61E6A9BA" w14:textId="77777777">
        <w:trPr>
          <w:trHeight w:val="270"/>
        </w:trPr>
        <w:tc>
          <w:tcPr>
            <w:tcW w:w="18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57869"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序号</w:t>
            </w:r>
          </w:p>
        </w:tc>
        <w:tc>
          <w:tcPr>
            <w:tcW w:w="403"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92EE2"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公开事项</w:t>
            </w:r>
          </w:p>
        </w:tc>
        <w:tc>
          <w:tcPr>
            <w:tcW w:w="6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086CAC"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公开内容（要素）</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DAA6C"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公开依据</w:t>
            </w:r>
          </w:p>
        </w:tc>
        <w:tc>
          <w:tcPr>
            <w:tcW w:w="51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FC3F4"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公开时限</w:t>
            </w:r>
          </w:p>
        </w:tc>
        <w:tc>
          <w:tcPr>
            <w:tcW w:w="30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D55DC"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公开主体</w:t>
            </w:r>
          </w:p>
        </w:tc>
        <w:tc>
          <w:tcPr>
            <w:tcW w:w="99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3BA40"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公开渠道和载体</w:t>
            </w:r>
          </w:p>
        </w:tc>
        <w:tc>
          <w:tcPr>
            <w:tcW w:w="341"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D2794"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公开对象</w:t>
            </w:r>
          </w:p>
        </w:tc>
        <w:tc>
          <w:tcPr>
            <w:tcW w:w="346"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43C31"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公开方式</w:t>
            </w:r>
          </w:p>
        </w:tc>
        <w:tc>
          <w:tcPr>
            <w:tcW w:w="271"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6256C"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公开层级</w:t>
            </w:r>
          </w:p>
        </w:tc>
      </w:tr>
      <w:tr w:rsidR="00853C18" w14:paraId="2DD27FEA" w14:textId="77777777">
        <w:trPr>
          <w:trHeight w:val="540"/>
        </w:trPr>
        <w:tc>
          <w:tcPr>
            <w:tcW w:w="18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A2A65" w14:textId="77777777" w:rsidR="00853C18" w:rsidRDefault="00853C18">
            <w:pPr>
              <w:jc w:val="center"/>
              <w:rPr>
                <w:rFonts w:ascii="黑体" w:eastAsia="黑体" w:hAnsi="宋体" w:cs="黑体"/>
                <w:sz w:val="22"/>
                <w:szCs w:val="22"/>
              </w:rPr>
            </w:pPr>
          </w:p>
        </w:tc>
        <w:tc>
          <w:tcPr>
            <w:tcW w:w="2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95F20"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一级事项</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320D2"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二级事项</w:t>
            </w:r>
          </w:p>
        </w:tc>
        <w:tc>
          <w:tcPr>
            <w:tcW w:w="6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EFC18" w14:textId="77777777" w:rsidR="00853C18" w:rsidRDefault="00853C18">
            <w:pPr>
              <w:jc w:val="center"/>
              <w:rPr>
                <w:rFonts w:ascii="黑体" w:eastAsia="黑体" w:hAnsi="宋体" w:cs="黑体"/>
                <w:sz w:val="22"/>
                <w:szCs w:val="22"/>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9FC75" w14:textId="77777777" w:rsidR="00853C18" w:rsidRDefault="00853C18">
            <w:pPr>
              <w:jc w:val="center"/>
              <w:rPr>
                <w:rFonts w:ascii="黑体" w:eastAsia="黑体" w:hAnsi="宋体" w:cs="黑体"/>
                <w:sz w:val="22"/>
                <w:szCs w:val="22"/>
              </w:rPr>
            </w:pPr>
          </w:p>
        </w:tc>
        <w:tc>
          <w:tcPr>
            <w:tcW w:w="51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7093F" w14:textId="77777777" w:rsidR="00853C18" w:rsidRDefault="00853C18">
            <w:pPr>
              <w:jc w:val="center"/>
              <w:rPr>
                <w:rFonts w:ascii="黑体" w:eastAsia="黑体" w:hAnsi="宋体" w:cs="黑体"/>
                <w:sz w:val="22"/>
                <w:szCs w:val="22"/>
              </w:rPr>
            </w:pPr>
          </w:p>
        </w:tc>
        <w:tc>
          <w:tcPr>
            <w:tcW w:w="30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A695E" w14:textId="77777777" w:rsidR="00853C18" w:rsidRDefault="00853C18">
            <w:pPr>
              <w:jc w:val="center"/>
              <w:rPr>
                <w:rFonts w:ascii="黑体" w:eastAsia="黑体" w:hAnsi="宋体" w:cs="黑体"/>
                <w:sz w:val="22"/>
                <w:szCs w:val="22"/>
              </w:rPr>
            </w:pPr>
          </w:p>
        </w:tc>
        <w:tc>
          <w:tcPr>
            <w:tcW w:w="99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8E676" w14:textId="77777777" w:rsidR="00853C18" w:rsidRDefault="00853C18">
            <w:pPr>
              <w:jc w:val="center"/>
              <w:rPr>
                <w:rFonts w:ascii="黑体" w:eastAsia="黑体" w:hAnsi="宋体" w:cs="黑体"/>
                <w:sz w:val="22"/>
                <w:szCs w:val="22"/>
              </w:rPr>
            </w:pP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DEFE4"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全社会</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8F26A"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特定群众</w:t>
            </w: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8BEA0"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主动</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5CC1A"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依申请公开</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3E254"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县级</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E8509" w14:textId="77777777" w:rsidR="00853C18" w:rsidRDefault="00C51DCE">
            <w:pPr>
              <w:widowControl/>
              <w:jc w:val="center"/>
              <w:textAlignment w:val="center"/>
              <w:rPr>
                <w:rFonts w:ascii="黑体" w:eastAsia="黑体" w:hAnsi="宋体" w:cs="黑体"/>
                <w:sz w:val="22"/>
                <w:szCs w:val="22"/>
              </w:rPr>
            </w:pPr>
            <w:r>
              <w:rPr>
                <w:rFonts w:ascii="黑体" w:eastAsia="黑体" w:hAnsi="宋体" w:cs="黑体" w:hint="eastAsia"/>
                <w:kern w:val="0"/>
                <w:sz w:val="22"/>
                <w:szCs w:val="22"/>
                <w:lang w:bidi="ar"/>
              </w:rPr>
              <w:t>乡、村级</w:t>
            </w:r>
          </w:p>
        </w:tc>
      </w:tr>
      <w:tr w:rsidR="00853C18" w14:paraId="76F85498" w14:textId="77777777">
        <w:trPr>
          <w:trHeight w:val="3018"/>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1FF1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w:t>
            </w:r>
          </w:p>
        </w:tc>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3C8F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法规政策</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224D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法律法规</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D30C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文件名称；文号；发布部门；发布日期；实施日期；正文</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49A0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《中华人民共和国政府信息公开条例》、《公共租赁住房管理办法》（住房城乡建设部令第</w:t>
            </w:r>
            <w:r>
              <w:rPr>
                <w:rFonts w:ascii="仿宋_GB2312" w:eastAsia="仿宋_GB2312" w:hAnsi="宋体" w:cs="仿宋_GB2312" w:hint="eastAsia"/>
                <w:kern w:val="0"/>
                <w:sz w:val="18"/>
                <w:szCs w:val="18"/>
                <w:lang w:bidi="ar"/>
              </w:rPr>
              <w:t>11</w:t>
            </w:r>
            <w:r>
              <w:rPr>
                <w:rFonts w:ascii="仿宋_GB2312" w:eastAsia="仿宋_GB2312" w:hAnsi="宋体" w:cs="仿宋_GB2312" w:hint="eastAsia"/>
                <w:kern w:val="0"/>
                <w:sz w:val="18"/>
                <w:szCs w:val="18"/>
                <w:lang w:bidi="ar"/>
              </w:rPr>
              <w:t>号）、《广东省城镇住房保障办法》（广东省人民政府令第</w:t>
            </w:r>
            <w:r>
              <w:rPr>
                <w:rFonts w:ascii="仿宋_GB2312" w:eastAsia="仿宋_GB2312" w:hAnsi="宋体" w:cs="仿宋_GB2312" w:hint="eastAsia"/>
                <w:kern w:val="0"/>
                <w:sz w:val="18"/>
                <w:szCs w:val="18"/>
                <w:lang w:bidi="ar"/>
              </w:rPr>
              <w:t>181</w:t>
            </w:r>
            <w:r>
              <w:rPr>
                <w:rFonts w:ascii="仿宋_GB2312" w:eastAsia="仿宋_GB2312" w:hAnsi="宋体" w:cs="仿宋_GB2312" w:hint="eastAsia"/>
                <w:kern w:val="0"/>
                <w:sz w:val="18"/>
                <w:szCs w:val="18"/>
                <w:lang w:bidi="ar"/>
              </w:rPr>
              <w:t>号）、《广州市公共租赁住房保障办法》</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6F69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F8B40"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DE228"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9CC1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71A45"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79E5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217D8"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981B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18DC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623AAE28" w14:textId="77777777">
        <w:trPr>
          <w:trHeight w:val="1116"/>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234A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2</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A674C"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9A1C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政策文件</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040F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文件名称；文号；发布部门；发布日期；实施日期；正文</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8E5E6"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87BCD"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239B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E18CD"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A1DB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35DAF"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DD8B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0C684"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C997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7FFB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5CEC62C9" w14:textId="77777777">
        <w:trPr>
          <w:trHeight w:val="168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80CB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3</w:t>
            </w:r>
          </w:p>
        </w:tc>
        <w:tc>
          <w:tcPr>
            <w:tcW w:w="218" w:type="pct"/>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014CF27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重大决策</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FAB1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决策前预公开</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32EA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决策公开制度；</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意见征集。</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118E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《中华人民共和国政府信息公开条例》、《中共中央办公厅国务院办公厅印发〈关于全面推进政务公开工作的意见〉的通知》、《国务院办公厅印发〈关于全面推进政务公开工作的意见〉实施细则的通知》</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623A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27231"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3A860"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F5E4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0260D"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0A84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46052"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FE9E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E158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5C06D3DC" w14:textId="77777777">
        <w:trPr>
          <w:trHeight w:val="792"/>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96A03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4</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C7C92"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3E82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决策会议公开</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DBE10"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会议名称；会议时间地点；会议结果。</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157DD"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469E9"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00B6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3312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0CBB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3A260"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9273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30F9A"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A428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684F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3EC2CE51" w14:textId="77777777">
        <w:trPr>
          <w:trHeight w:val="768"/>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A959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5</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A50BA"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794E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决策结果公开</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78D79"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保障性住房领域方案、公示告知、通知等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B3FF6"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1948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B3EC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351C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lastRenderedPageBreak/>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5D73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E96EC"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0C72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61BAF"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0D8A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51EF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524EC081" w14:textId="77777777">
        <w:trPr>
          <w:trHeight w:val="852"/>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1BD4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6</w:t>
            </w:r>
          </w:p>
        </w:tc>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86F44" w14:textId="77777777" w:rsidR="00853C18" w:rsidRDefault="00C51DCE">
            <w:pPr>
              <w:widowControl/>
              <w:jc w:val="center"/>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建设管理</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16F4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立项信息</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7B084"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项目名称；建设地点；投资金额；计划安排。</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BA61A"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《中华人民共和国政府信息公开条例》、《就业促进法》、《人力资源市场暂行条例》</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FE75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BFCA1"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7938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2FF6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DD596"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79EE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8D637"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F004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B81C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439A901F" w14:textId="77777777">
        <w:trPr>
          <w:trHeight w:val="132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BEF9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7</w:t>
            </w:r>
          </w:p>
        </w:tc>
        <w:tc>
          <w:tcPr>
            <w:tcW w:w="218"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063BF83"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6D2E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开工项目清单</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5478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项目名称；建设地址；建设方式；建设总套数；开工时间；年度计划开工套数、实际开工套数；年度计划基本建成套数；建设、设计、施工和监理单位名称等。</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6B415" w14:textId="77777777" w:rsidR="00853C18" w:rsidRDefault="00853C18">
            <w:pPr>
              <w:widowControl/>
              <w:jc w:val="left"/>
              <w:textAlignment w:val="center"/>
              <w:rPr>
                <w:rFonts w:ascii="仿宋_GB2312" w:eastAsia="仿宋_GB2312" w:hAnsi="宋体" w:cs="仿宋_GB2312"/>
                <w:kern w:val="0"/>
                <w:sz w:val="18"/>
                <w:szCs w:val="18"/>
                <w:lang w:bidi="ar"/>
              </w:rPr>
            </w:pPr>
          </w:p>
          <w:p w14:paraId="39474499" w14:textId="77777777" w:rsidR="00853C18" w:rsidRDefault="00853C18">
            <w:pPr>
              <w:widowControl/>
              <w:jc w:val="left"/>
              <w:textAlignment w:val="center"/>
              <w:rPr>
                <w:rFonts w:ascii="仿宋_GB2312" w:eastAsia="仿宋_GB2312" w:hAnsi="宋体" w:cs="仿宋_GB2312"/>
                <w:kern w:val="0"/>
                <w:sz w:val="18"/>
                <w:szCs w:val="18"/>
                <w:lang w:bidi="ar"/>
              </w:rPr>
            </w:pPr>
          </w:p>
          <w:p w14:paraId="7E1F798B" w14:textId="77777777" w:rsidR="00853C18" w:rsidRDefault="00853C18">
            <w:pPr>
              <w:widowControl/>
              <w:jc w:val="left"/>
              <w:textAlignment w:val="center"/>
              <w:rPr>
                <w:rFonts w:ascii="仿宋_GB2312" w:eastAsia="仿宋_GB2312" w:hAnsi="宋体" w:cs="仿宋_GB2312"/>
                <w:kern w:val="0"/>
                <w:sz w:val="18"/>
                <w:szCs w:val="18"/>
                <w:lang w:bidi="ar"/>
              </w:rPr>
            </w:pPr>
          </w:p>
          <w:p w14:paraId="1886D324" w14:textId="77777777" w:rsidR="00853C18" w:rsidRDefault="00C51DCE">
            <w:pPr>
              <w:widowControl/>
              <w:jc w:val="left"/>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《中华人民共和国政府信息公开条例》、《经济适用住房管理办法》、《公共租赁住房管理办法》、《住房城乡建设部办公厅关于做好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年住房保障信息公开工作的通知》、《住房城乡建设部办公厅关于进一步加强住房保障信息公开工作的通知》、《国务院办公厅关于推进公共资源配置领域政府信息公开的意见》</w:t>
            </w:r>
          </w:p>
          <w:p w14:paraId="075ED97C" w14:textId="77777777" w:rsidR="00853C18" w:rsidRDefault="00853C18">
            <w:pPr>
              <w:widowControl/>
              <w:jc w:val="left"/>
              <w:textAlignment w:val="center"/>
              <w:rPr>
                <w:rFonts w:ascii="仿宋_GB2312" w:eastAsia="仿宋_GB2312" w:hAnsi="宋体" w:cs="仿宋_GB2312"/>
                <w:kern w:val="0"/>
                <w:sz w:val="18"/>
                <w:szCs w:val="18"/>
                <w:lang w:bidi="ar"/>
              </w:rPr>
            </w:pPr>
          </w:p>
          <w:p w14:paraId="5CCA0F82" w14:textId="77777777" w:rsidR="00853C18" w:rsidRDefault="00853C18">
            <w:pPr>
              <w:widowControl/>
              <w:jc w:val="left"/>
              <w:textAlignment w:val="center"/>
              <w:rPr>
                <w:rFonts w:ascii="仿宋_GB2312" w:eastAsia="仿宋_GB2312" w:hAnsi="宋体" w:cs="仿宋_GB2312"/>
                <w:kern w:val="0"/>
                <w:sz w:val="18"/>
                <w:szCs w:val="18"/>
                <w:lang w:bidi="ar"/>
              </w:rPr>
            </w:pPr>
          </w:p>
          <w:p w14:paraId="4EC1E789" w14:textId="77777777" w:rsidR="00853C18" w:rsidRDefault="00853C18">
            <w:pPr>
              <w:widowControl/>
              <w:jc w:val="left"/>
              <w:textAlignment w:val="center"/>
              <w:rPr>
                <w:rFonts w:ascii="仿宋_GB2312" w:eastAsia="仿宋_GB2312" w:hAnsi="宋体" w:cs="仿宋_GB2312"/>
                <w:kern w:val="0"/>
                <w:sz w:val="18"/>
                <w:szCs w:val="18"/>
                <w:lang w:bidi="ar"/>
              </w:rPr>
            </w:pPr>
          </w:p>
          <w:p w14:paraId="7FDC4F87" w14:textId="77777777" w:rsidR="00853C18" w:rsidRDefault="00853C18">
            <w:pPr>
              <w:widowControl/>
              <w:jc w:val="left"/>
              <w:textAlignment w:val="center"/>
              <w:rPr>
                <w:rFonts w:ascii="仿宋_GB2312" w:eastAsia="仿宋_GB2312" w:hAnsi="宋体" w:cs="仿宋_GB2312"/>
                <w:kern w:val="0"/>
                <w:sz w:val="18"/>
                <w:szCs w:val="18"/>
                <w:lang w:bidi="ar"/>
              </w:rPr>
            </w:pPr>
          </w:p>
          <w:p w14:paraId="41E3E94D" w14:textId="77777777" w:rsidR="00853C18" w:rsidRDefault="00853C18">
            <w:pPr>
              <w:widowControl/>
              <w:jc w:val="left"/>
              <w:textAlignment w:val="center"/>
              <w:rPr>
                <w:rFonts w:ascii="仿宋_GB2312" w:eastAsia="仿宋_GB2312" w:hAnsi="宋体" w:cs="仿宋_GB2312"/>
                <w:kern w:val="0"/>
                <w:sz w:val="18"/>
                <w:szCs w:val="18"/>
                <w:lang w:bidi="ar"/>
              </w:rPr>
            </w:pPr>
          </w:p>
          <w:p w14:paraId="5F7A012B" w14:textId="77777777" w:rsidR="00853C18" w:rsidRDefault="00853C18">
            <w:pPr>
              <w:widowControl/>
              <w:jc w:val="left"/>
              <w:textAlignment w:val="center"/>
              <w:rPr>
                <w:rFonts w:ascii="仿宋_GB2312" w:eastAsia="仿宋_GB2312" w:hAnsi="宋体" w:cs="仿宋_GB2312"/>
                <w:kern w:val="0"/>
                <w:sz w:val="18"/>
                <w:szCs w:val="18"/>
                <w:lang w:bidi="ar"/>
              </w:rPr>
            </w:pPr>
          </w:p>
          <w:p w14:paraId="668BB26C" w14:textId="77777777" w:rsidR="00853C18" w:rsidRDefault="00853C18">
            <w:pPr>
              <w:widowControl/>
              <w:jc w:val="left"/>
              <w:textAlignment w:val="center"/>
              <w:rPr>
                <w:rFonts w:ascii="仿宋_GB2312" w:eastAsia="仿宋_GB2312" w:hAnsi="宋体" w:cs="仿宋_GB2312"/>
                <w:kern w:val="0"/>
                <w:sz w:val="18"/>
                <w:szCs w:val="18"/>
                <w:lang w:bidi="ar"/>
              </w:rPr>
            </w:pPr>
          </w:p>
          <w:p w14:paraId="1848D757" w14:textId="77777777" w:rsidR="00853C18" w:rsidRDefault="00C51DCE">
            <w:pPr>
              <w:widowControl/>
              <w:jc w:val="left"/>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《中华人民共和国政府信息公开条例》、《公共租赁住房管理办法》、《住</w:t>
            </w:r>
            <w:r>
              <w:rPr>
                <w:rFonts w:ascii="仿宋_GB2312" w:eastAsia="仿宋_GB2312" w:hAnsi="宋体" w:cs="仿宋_GB2312" w:hint="eastAsia"/>
                <w:kern w:val="0"/>
                <w:sz w:val="18"/>
                <w:szCs w:val="18"/>
                <w:lang w:bidi="ar"/>
              </w:rPr>
              <w:t>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年住房保障信息公开工作的通知》、《住房城乡建设部办公厅关于进一步加强住房保障信息公开工作的通知》、《国务院办公厅关于推进公共资源配置领域政府信息公开的意见》</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9F2F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B60E0"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0351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254C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C3050"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6400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2697D"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5B57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F033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1444659C" w14:textId="77777777">
        <w:trPr>
          <w:trHeight w:val="114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7D1E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8</w:t>
            </w:r>
          </w:p>
        </w:tc>
        <w:tc>
          <w:tcPr>
            <w:tcW w:w="218" w:type="pct"/>
            <w:vMerge/>
            <w:tcBorders>
              <w:top w:val="single" w:sz="4" w:space="0" w:color="000000"/>
              <w:left w:val="nil"/>
              <w:bottom w:val="nil"/>
              <w:right w:val="single" w:sz="4" w:space="0" w:color="000000"/>
            </w:tcBorders>
            <w:shd w:val="clear" w:color="auto" w:fill="auto"/>
            <w:tcMar>
              <w:top w:w="15" w:type="dxa"/>
              <w:left w:w="15" w:type="dxa"/>
              <w:right w:w="15" w:type="dxa"/>
            </w:tcMar>
            <w:vAlign w:val="center"/>
          </w:tcPr>
          <w:p w14:paraId="2A5B4555"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FA83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基本建成项</w:t>
            </w:r>
            <w:r>
              <w:rPr>
                <w:rFonts w:ascii="仿宋_GB2312" w:eastAsia="仿宋_GB2312" w:hAnsi="宋体" w:cs="仿宋_GB2312" w:hint="eastAsia"/>
                <w:kern w:val="0"/>
                <w:sz w:val="18"/>
                <w:szCs w:val="18"/>
                <w:lang w:bidi="ar"/>
              </w:rPr>
              <w:t>目清单</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62E9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项目名称；建设地址；建设单位；竣工套数；竣工时间等。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6F995"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1739D"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D2780"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12EB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lastRenderedPageBreak/>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92A4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871F5"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8C7B9"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31100"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FEC2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3E5D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007B3FAA" w14:textId="77777777">
        <w:trPr>
          <w:trHeight w:val="1164"/>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ACD9E" w14:textId="77777777" w:rsidR="00853C18" w:rsidRDefault="00853C18">
            <w:pPr>
              <w:widowControl/>
              <w:jc w:val="center"/>
              <w:textAlignment w:val="center"/>
              <w:rPr>
                <w:rFonts w:ascii="仿宋_GB2312" w:eastAsia="仿宋_GB2312" w:hAnsi="宋体" w:cs="仿宋_GB2312"/>
                <w:kern w:val="0"/>
                <w:sz w:val="18"/>
                <w:szCs w:val="18"/>
                <w:lang w:bidi="ar"/>
              </w:rPr>
            </w:pPr>
          </w:p>
          <w:p w14:paraId="16AEE5DE" w14:textId="77777777" w:rsidR="00853C18" w:rsidRDefault="00853C18">
            <w:pPr>
              <w:widowControl/>
              <w:jc w:val="center"/>
              <w:textAlignment w:val="center"/>
              <w:rPr>
                <w:rFonts w:ascii="仿宋_GB2312" w:eastAsia="仿宋_GB2312" w:hAnsi="宋体" w:cs="仿宋_GB2312"/>
                <w:kern w:val="0"/>
                <w:sz w:val="18"/>
                <w:szCs w:val="18"/>
                <w:lang w:bidi="ar"/>
              </w:rPr>
            </w:pPr>
          </w:p>
          <w:p w14:paraId="4EB5235B" w14:textId="77777777" w:rsidR="00853C18" w:rsidRDefault="00853C18">
            <w:pPr>
              <w:widowControl/>
              <w:jc w:val="center"/>
              <w:textAlignment w:val="center"/>
              <w:rPr>
                <w:rFonts w:ascii="仿宋_GB2312" w:eastAsia="仿宋_GB2312" w:hAnsi="宋体" w:cs="仿宋_GB2312"/>
                <w:kern w:val="0"/>
                <w:sz w:val="18"/>
                <w:szCs w:val="18"/>
                <w:lang w:bidi="ar"/>
              </w:rPr>
            </w:pPr>
          </w:p>
          <w:p w14:paraId="161A2C42" w14:textId="77777777" w:rsidR="00853C18" w:rsidRDefault="00C51DCE">
            <w:pPr>
              <w:widowControl/>
              <w:jc w:val="center"/>
              <w:textAlignment w:val="center"/>
              <w:rPr>
                <w:rFonts w:ascii="仿宋_GB2312" w:eastAsia="仿宋_GB2312" w:hAnsi="宋体" w:cs="仿宋_GB2312"/>
                <w:sz w:val="18"/>
                <w:szCs w:val="18"/>
              </w:rPr>
            </w:pPr>
            <w:r>
              <w:rPr>
                <w:noProof/>
                <w:sz w:val="18"/>
              </w:rPr>
              <mc:AlternateContent>
                <mc:Choice Requires="wps">
                  <w:drawing>
                    <wp:anchor distT="0" distB="0" distL="114300" distR="114300" simplePos="0" relativeHeight="251658240" behindDoc="0" locked="0" layoutInCell="1" allowOverlap="1" wp14:anchorId="38F39997" wp14:editId="74580C65">
                      <wp:simplePos x="0" y="0"/>
                      <wp:positionH relativeFrom="column">
                        <wp:posOffset>353695</wp:posOffset>
                      </wp:positionH>
                      <wp:positionV relativeFrom="paragraph">
                        <wp:posOffset>608330</wp:posOffset>
                      </wp:positionV>
                      <wp:extent cx="436245" cy="1114425"/>
                      <wp:effectExtent l="0" t="0" r="1905" b="9525"/>
                      <wp:wrapNone/>
                      <wp:docPr id="1" name="文本框 1"/>
                      <wp:cNvGraphicFramePr/>
                      <a:graphic xmlns:a="http://schemas.openxmlformats.org/drawingml/2006/main">
                        <a:graphicData uri="http://schemas.microsoft.com/office/word/2010/wordprocessingShape">
                          <wps:wsp>
                            <wps:cNvSpPr txBox="1"/>
                            <wps:spPr>
                              <a:xfrm>
                                <a:off x="1160780" y="1830070"/>
                                <a:ext cx="436245" cy="11144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5FA6EB" w14:textId="77777777" w:rsidR="00853C18" w:rsidRDefault="00C51DCE">
                                  <w:r>
                                    <w:rPr>
                                      <w:rFonts w:ascii="仿宋_GB2312" w:eastAsia="仿宋_GB2312" w:hAnsi="宋体" w:cs="仿宋_GB2312" w:hint="eastAsia"/>
                                      <w:color w:val="000000"/>
                                      <w:kern w:val="0"/>
                                      <w:sz w:val="18"/>
                                      <w:szCs w:val="18"/>
                                      <w:lang w:bidi="ar"/>
                                    </w:rPr>
                                    <w:t>建设管理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8F39997" id="_x0000_t202" coordsize="21600,21600" o:spt="202" path="m,l,21600r21600,l21600,xe">
                      <v:stroke joinstyle="miter"/>
                      <v:path gradientshapeok="t" o:connecttype="rect"/>
                    </v:shapetype>
                    <v:shape id="文本框 1" o:spid="_x0000_s1026" type="#_x0000_t202" style="position:absolute;left:0;text-align:left;margin-left:27.85pt;margin-top:47.9pt;width:34.35pt;height:8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" filled="f" stroked="f" strokeweight=".5pt">
                      <v:textbox>
                        <w:txbxContent>
                          <w:p w14:paraId="535FA6EB" w14:textId="77777777" w:rsidR="00853C18" w:rsidRDefault="00C51DCE">
                            <w:r>
                              <w:rPr>
                                <w:rFonts w:ascii="仿宋_GB2312" w:eastAsia="仿宋_GB2312" w:hAnsi="宋体" w:cs="仿宋_GB2312" w:hint="eastAsia"/>
                                <w:color w:val="000000"/>
                                <w:kern w:val="0"/>
                                <w:sz w:val="18"/>
                                <w:szCs w:val="18"/>
                                <w:lang w:bidi="ar"/>
                              </w:rPr>
                              <w:t>建设管理</w:t>
                            </w:r>
                          </w:p>
                        </w:txbxContent>
                      </v:textbox>
                    </v:shape>
                  </w:pict>
                </mc:Fallback>
              </mc:AlternateContent>
            </w:r>
            <w:r>
              <w:rPr>
                <w:rFonts w:ascii="仿宋_GB2312" w:eastAsia="仿宋_GB2312" w:hAnsi="宋体" w:cs="仿宋_GB2312" w:hint="eastAsia"/>
                <w:kern w:val="0"/>
                <w:sz w:val="18"/>
                <w:szCs w:val="18"/>
                <w:lang w:bidi="ar"/>
              </w:rPr>
              <w:t>9</w:t>
            </w:r>
          </w:p>
        </w:tc>
        <w:tc>
          <w:tcPr>
            <w:tcW w:w="218" w:type="pct"/>
            <w:vMerge/>
            <w:tcBorders>
              <w:top w:val="single" w:sz="4" w:space="0" w:color="000000"/>
              <w:left w:val="nil"/>
              <w:bottom w:val="nil"/>
              <w:right w:val="single" w:sz="4" w:space="0" w:color="000000"/>
            </w:tcBorders>
            <w:shd w:val="clear" w:color="auto" w:fill="auto"/>
            <w:tcMar>
              <w:top w:w="15" w:type="dxa"/>
              <w:left w:w="15" w:type="dxa"/>
              <w:right w:w="15" w:type="dxa"/>
            </w:tcMar>
            <w:vAlign w:val="center"/>
          </w:tcPr>
          <w:p w14:paraId="05209D6C"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3E99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竣工项目清单</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5FA6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项目名称；建设地址；建设单位；竣工套数；竣工时间等。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467D6"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0408D"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949D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1ED0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E38E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99ADC"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6B27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8DF63"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EAB3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C079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49CCB698" w14:textId="77777777">
        <w:trPr>
          <w:trHeight w:val="1656"/>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6052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10</w:t>
            </w:r>
          </w:p>
        </w:tc>
        <w:tc>
          <w:tcPr>
            <w:tcW w:w="218" w:type="pct"/>
            <w:vMerge/>
            <w:tcBorders>
              <w:top w:val="single" w:sz="4" w:space="0" w:color="000000"/>
              <w:left w:val="nil"/>
              <w:bottom w:val="nil"/>
              <w:right w:val="single" w:sz="4" w:space="0" w:color="000000"/>
            </w:tcBorders>
            <w:shd w:val="clear" w:color="auto" w:fill="auto"/>
            <w:tcMar>
              <w:top w:w="15" w:type="dxa"/>
              <w:left w:w="15" w:type="dxa"/>
              <w:right w:w="15" w:type="dxa"/>
            </w:tcMar>
            <w:vAlign w:val="center"/>
          </w:tcPr>
          <w:p w14:paraId="0040329D"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26BA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配套设施建设情况</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94AE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项目名称；建设地址；建设方式；开工时间；建设、设计、施工和监理单位名称等。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BBDA4"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6ECC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5A074"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92AA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712F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EE7E5"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2FA1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0D2D1"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477F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A0E2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03702820" w14:textId="77777777">
        <w:trPr>
          <w:trHeight w:val="134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5BE4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11</w:t>
            </w:r>
          </w:p>
        </w:tc>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2B56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配给管理</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67FB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保障性住房申请受理</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F8CD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申请受理公告；</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申请条件、程序、期限和所需材料；</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BE967" w14:textId="77777777" w:rsidR="00853C18" w:rsidRDefault="00C51DCE">
            <w:pPr>
              <w:widowControl/>
              <w:jc w:val="center"/>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年住房保障信息公开工作的通知》、《住房城乡建设部办公厅关于进一步加强住房保障信息公开工作的通知》、《国务院办公厅关于推进公共资源配置领域政府信息公开的意见》</w:t>
            </w:r>
          </w:p>
          <w:p w14:paraId="31B5FC92" w14:textId="77777777" w:rsidR="00853C18" w:rsidRDefault="00853C18">
            <w:pPr>
              <w:widowControl/>
              <w:jc w:val="center"/>
              <w:textAlignment w:val="center"/>
              <w:rPr>
                <w:rFonts w:ascii="仿宋_GB2312" w:eastAsia="仿宋_GB2312" w:hAnsi="宋体" w:cs="仿宋_GB2312"/>
                <w:kern w:val="0"/>
                <w:sz w:val="18"/>
                <w:szCs w:val="18"/>
                <w:lang w:bidi="ar"/>
              </w:rPr>
            </w:pPr>
          </w:p>
          <w:p w14:paraId="2DA732F3" w14:textId="77777777" w:rsidR="00853C18" w:rsidRDefault="00853C18">
            <w:pPr>
              <w:widowControl/>
              <w:jc w:val="center"/>
              <w:textAlignment w:val="center"/>
              <w:rPr>
                <w:rFonts w:ascii="仿宋_GB2312" w:eastAsia="仿宋_GB2312" w:hAnsi="宋体" w:cs="仿宋_GB2312"/>
                <w:kern w:val="0"/>
                <w:sz w:val="18"/>
                <w:szCs w:val="18"/>
                <w:lang w:bidi="ar"/>
              </w:rPr>
            </w:pPr>
          </w:p>
          <w:p w14:paraId="025A59D1" w14:textId="77777777" w:rsidR="00853C18" w:rsidRDefault="00853C18">
            <w:pPr>
              <w:widowControl/>
              <w:jc w:val="center"/>
              <w:textAlignment w:val="center"/>
              <w:rPr>
                <w:rFonts w:ascii="仿宋_GB2312" w:eastAsia="仿宋_GB2312" w:hAnsi="宋体" w:cs="仿宋_GB2312"/>
                <w:kern w:val="0"/>
                <w:sz w:val="18"/>
                <w:szCs w:val="18"/>
                <w:lang w:bidi="ar"/>
              </w:rPr>
            </w:pPr>
          </w:p>
          <w:p w14:paraId="5F34499E" w14:textId="77777777" w:rsidR="00853C18" w:rsidRDefault="00853C18">
            <w:pPr>
              <w:widowControl/>
              <w:jc w:val="center"/>
              <w:textAlignment w:val="center"/>
              <w:rPr>
                <w:rFonts w:ascii="仿宋_GB2312" w:eastAsia="仿宋_GB2312" w:hAnsi="宋体" w:cs="仿宋_GB2312"/>
                <w:kern w:val="0"/>
                <w:sz w:val="18"/>
                <w:szCs w:val="18"/>
                <w:lang w:bidi="ar"/>
              </w:rPr>
            </w:pPr>
          </w:p>
          <w:p w14:paraId="73F9100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年住房保障信息公开工作的通知》、《住房城乡建设部办公厅关于进一步加强住房保障信息公开工作的通知》、《国务院办公厅关于推进公共资源配置领域政府信息公开</w:t>
            </w:r>
            <w:r>
              <w:rPr>
                <w:rFonts w:ascii="仿宋_GB2312" w:eastAsia="仿宋_GB2312" w:hAnsi="宋体" w:cs="仿宋_GB2312" w:hint="eastAsia"/>
                <w:kern w:val="0"/>
                <w:sz w:val="18"/>
                <w:szCs w:val="18"/>
                <w:lang w:bidi="ar"/>
              </w:rPr>
              <w:t>的意见》</w:t>
            </w: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4EA023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4C27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6179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2ED9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0AFFD"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C4E5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6E3E8"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215E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DD6A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1B375E0C" w14:textId="77777777">
        <w:trPr>
          <w:trHeight w:val="82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0163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12</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1E7FE"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DE035"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公租房承租资格审核</w:t>
            </w:r>
          </w:p>
        </w:tc>
        <w:tc>
          <w:tcPr>
            <w:tcW w:w="6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F0389"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申请受理；</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审核结果：申请对象姓名、身份证号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隐藏部分号码</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、申请房源类型；</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74DAD" w14:textId="77777777" w:rsidR="00853C18" w:rsidRDefault="00853C18">
            <w:pPr>
              <w:jc w:val="center"/>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BB47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6680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0F277"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27BA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D6C09"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676F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F2943"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EE46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C2C9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4BCBB92A" w14:textId="77777777">
        <w:trPr>
          <w:trHeight w:val="62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FA6E3" w14:textId="77777777" w:rsidR="00853C18" w:rsidRDefault="00853C18">
            <w:pPr>
              <w:widowControl/>
              <w:jc w:val="center"/>
              <w:textAlignment w:val="center"/>
              <w:rPr>
                <w:rFonts w:ascii="仿宋_GB2312" w:eastAsia="仿宋_GB2312" w:hAnsi="宋体" w:cs="仿宋_GB2312"/>
                <w:kern w:val="0"/>
                <w:sz w:val="18"/>
                <w:szCs w:val="18"/>
                <w:lang w:bidi="ar"/>
              </w:rPr>
            </w:pPr>
          </w:p>
          <w:p w14:paraId="7752129A" w14:textId="77777777" w:rsidR="00853C18" w:rsidRDefault="00853C18">
            <w:pPr>
              <w:widowControl/>
              <w:jc w:val="center"/>
              <w:textAlignment w:val="center"/>
              <w:rPr>
                <w:rFonts w:ascii="仿宋_GB2312" w:eastAsia="仿宋_GB2312" w:hAnsi="宋体" w:cs="仿宋_GB2312"/>
                <w:kern w:val="0"/>
                <w:sz w:val="18"/>
                <w:szCs w:val="18"/>
                <w:lang w:bidi="ar"/>
              </w:rPr>
            </w:pPr>
          </w:p>
          <w:p w14:paraId="22A08A5E" w14:textId="77777777" w:rsidR="00853C18" w:rsidRDefault="00C51DCE">
            <w:pPr>
              <w:widowControl/>
              <w:jc w:val="center"/>
              <w:textAlignment w:val="center"/>
              <w:rPr>
                <w:rFonts w:ascii="仿宋_GB2312" w:eastAsia="仿宋_GB2312" w:hAnsi="宋体" w:cs="仿宋_GB2312"/>
                <w:kern w:val="0"/>
                <w:sz w:val="18"/>
                <w:szCs w:val="18"/>
                <w:lang w:bidi="ar"/>
              </w:rPr>
            </w:pPr>
            <w:r>
              <w:rPr>
                <w:noProof/>
                <w:sz w:val="18"/>
              </w:rPr>
              <mc:AlternateContent>
                <mc:Choice Requires="wps">
                  <w:drawing>
                    <wp:anchor distT="0" distB="0" distL="114300" distR="114300" simplePos="0" relativeHeight="251816960" behindDoc="0" locked="0" layoutInCell="1" allowOverlap="1" wp14:anchorId="70E07706" wp14:editId="6E431697">
                      <wp:simplePos x="0" y="0"/>
                      <wp:positionH relativeFrom="column">
                        <wp:posOffset>304800</wp:posOffset>
                      </wp:positionH>
                      <wp:positionV relativeFrom="paragraph">
                        <wp:posOffset>2540</wp:posOffset>
                      </wp:positionV>
                      <wp:extent cx="475615" cy="80962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475615"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0B7186" w14:textId="77777777" w:rsidR="00853C18" w:rsidRDefault="00C51DCE">
                                  <w:r>
                                    <w:rPr>
                                      <w:rFonts w:ascii="仿宋_GB2312" w:eastAsia="仿宋_GB2312" w:hAnsi="宋体" w:cs="仿宋_GB2312" w:hint="eastAsia"/>
                                      <w:color w:val="000000"/>
                                      <w:kern w:val="0"/>
                                      <w:sz w:val="18"/>
                                      <w:szCs w:val="18"/>
                                      <w:lang w:bidi="ar"/>
                                    </w:rPr>
                                    <w:t>配后管理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0E07706" id="文本框 10" o:spid="_x0000_s1027" type="#_x0000_t202" style="position:absolute;left:0;text-align:left;margin-left:24pt;margin-top:.2pt;width:37.45pt;height:63.7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" filled="f" stroked="f" strokeweight=".5pt">
                      <v:textbox>
                        <w:txbxContent>
                          <w:p w14:paraId="0E0B7186" w14:textId="77777777" w:rsidR="00853C18" w:rsidRDefault="00C51DCE">
                            <w:r>
                              <w:rPr>
                                <w:rFonts w:ascii="仿宋_GB2312" w:eastAsia="仿宋_GB2312" w:hAnsi="宋体" w:cs="仿宋_GB2312" w:hint="eastAsia"/>
                                <w:color w:val="000000"/>
                                <w:kern w:val="0"/>
                                <w:sz w:val="18"/>
                                <w:szCs w:val="18"/>
                                <w:lang w:bidi="ar"/>
                              </w:rPr>
                              <w:t>配后管理</w:t>
                            </w:r>
                          </w:p>
                        </w:txbxContent>
                      </v:textbox>
                    </v:shape>
                  </w:pict>
                </mc:Fallback>
              </mc:AlternateContent>
            </w:r>
          </w:p>
          <w:p w14:paraId="03E90BB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13</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727373"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3B6B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公租房租赁补贴或租金减免审批</w:t>
            </w:r>
          </w:p>
        </w:tc>
        <w:tc>
          <w:tcPr>
            <w:tcW w:w="6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4EC83" w14:textId="77777777" w:rsidR="00853C18" w:rsidRDefault="00853C18">
            <w:pPr>
              <w:jc w:val="center"/>
              <w:rPr>
                <w:rFonts w:ascii="仿宋_GB2312" w:eastAsia="仿宋_GB2312" w:hAnsi="宋体" w:cs="仿宋_GB2312"/>
                <w:sz w:val="18"/>
                <w:szCs w:val="18"/>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21E40"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F7416"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54CFA"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6FC9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lastRenderedPageBreak/>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6258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A3D5A"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07E09"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FFF08"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78EA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77D3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74796A6E" w14:textId="77777777">
        <w:trPr>
          <w:trHeight w:val="2831"/>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B68B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14</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CC989"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6830"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房源信息</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059DA2"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项目名称；保障性住房类型；竣工日期；地址；住房套数；待分配套数；已分配套数；套型；面积；配租配售价格；分配日期等。</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CF911" w14:textId="77777777" w:rsidR="00853C18" w:rsidRDefault="00853C18">
            <w:pPr>
              <w:widowControl/>
              <w:jc w:val="center"/>
              <w:textAlignment w:val="center"/>
              <w:rPr>
                <w:rFonts w:ascii="仿宋_GB2312" w:eastAsia="仿宋_GB2312" w:hAnsi="宋体" w:cs="仿宋_GB2312"/>
                <w:kern w:val="0"/>
                <w:sz w:val="18"/>
                <w:szCs w:val="18"/>
                <w:lang w:bidi="ar"/>
              </w:rPr>
            </w:pPr>
          </w:p>
          <w:p w14:paraId="3D6BC7E9" w14:textId="77777777" w:rsidR="00853C18" w:rsidRDefault="00C51DCE">
            <w:pPr>
              <w:widowControl/>
              <w:jc w:val="center"/>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年住房保障信息公开工作的通知》、《住房城乡建设部办公厅关于进一步加强住房保障信息公开工作的通知》、《国务院办公厅关于推进公共资源配置领域政府信息公开的意见》</w:t>
            </w:r>
          </w:p>
          <w:p w14:paraId="6AE0FB1A" w14:textId="77777777" w:rsidR="00853C18" w:rsidRDefault="00853C18">
            <w:pPr>
              <w:widowControl/>
              <w:jc w:val="center"/>
              <w:textAlignment w:val="center"/>
              <w:rPr>
                <w:rFonts w:ascii="仿宋_GB2312" w:eastAsia="仿宋_GB2312" w:hAnsi="宋体" w:cs="仿宋_GB2312"/>
                <w:kern w:val="0"/>
                <w:sz w:val="18"/>
                <w:szCs w:val="18"/>
                <w:lang w:bidi="ar"/>
              </w:rPr>
            </w:pPr>
          </w:p>
          <w:p w14:paraId="540DFCE5" w14:textId="77777777" w:rsidR="00853C18" w:rsidRDefault="00853C18">
            <w:pPr>
              <w:widowControl/>
              <w:jc w:val="center"/>
              <w:textAlignment w:val="center"/>
              <w:rPr>
                <w:rFonts w:ascii="仿宋_GB2312" w:eastAsia="仿宋_GB2312" w:hAnsi="宋体" w:cs="仿宋_GB2312"/>
                <w:kern w:val="0"/>
                <w:sz w:val="18"/>
                <w:szCs w:val="18"/>
                <w:lang w:bidi="ar"/>
              </w:rPr>
            </w:pPr>
          </w:p>
          <w:p w14:paraId="37ABBF20" w14:textId="77777777" w:rsidR="00853C18" w:rsidRDefault="00853C18">
            <w:pPr>
              <w:widowControl/>
              <w:jc w:val="center"/>
              <w:textAlignment w:val="center"/>
              <w:rPr>
                <w:rFonts w:ascii="仿宋_GB2312" w:eastAsia="仿宋_GB2312" w:hAnsi="宋体" w:cs="仿宋_GB2312"/>
                <w:kern w:val="0"/>
                <w:sz w:val="18"/>
                <w:szCs w:val="18"/>
                <w:lang w:bidi="ar"/>
              </w:rPr>
            </w:pPr>
          </w:p>
          <w:p w14:paraId="52CFF19C" w14:textId="77777777" w:rsidR="00853C18" w:rsidRDefault="00853C18">
            <w:pPr>
              <w:widowControl/>
              <w:jc w:val="center"/>
              <w:textAlignment w:val="center"/>
              <w:rPr>
                <w:rFonts w:ascii="仿宋_GB2312" w:eastAsia="仿宋_GB2312" w:hAnsi="宋体" w:cs="仿宋_GB2312"/>
                <w:kern w:val="0"/>
                <w:sz w:val="18"/>
                <w:szCs w:val="18"/>
                <w:lang w:bidi="ar"/>
              </w:rPr>
            </w:pPr>
          </w:p>
          <w:p w14:paraId="0E74D65A" w14:textId="77777777" w:rsidR="00853C18" w:rsidRDefault="00853C18">
            <w:pPr>
              <w:widowControl/>
              <w:jc w:val="center"/>
              <w:textAlignment w:val="center"/>
              <w:rPr>
                <w:rFonts w:ascii="仿宋_GB2312" w:eastAsia="仿宋_GB2312" w:hAnsi="宋体" w:cs="仿宋_GB2312"/>
                <w:kern w:val="0"/>
                <w:sz w:val="18"/>
                <w:szCs w:val="18"/>
                <w:lang w:bidi="ar"/>
              </w:rPr>
            </w:pPr>
          </w:p>
          <w:p w14:paraId="334FE4A8" w14:textId="77777777" w:rsidR="00853C18" w:rsidRDefault="00853C18">
            <w:pPr>
              <w:widowControl/>
              <w:jc w:val="center"/>
              <w:textAlignment w:val="center"/>
              <w:rPr>
                <w:rFonts w:ascii="仿宋_GB2312" w:eastAsia="仿宋_GB2312" w:hAnsi="宋体" w:cs="仿宋_GB2312"/>
                <w:kern w:val="0"/>
                <w:sz w:val="18"/>
                <w:szCs w:val="18"/>
                <w:lang w:bidi="ar"/>
              </w:rPr>
            </w:pPr>
          </w:p>
          <w:p w14:paraId="1B03D015" w14:textId="77777777" w:rsidR="00853C18" w:rsidRDefault="00853C18">
            <w:pPr>
              <w:widowControl/>
              <w:jc w:val="center"/>
              <w:textAlignment w:val="center"/>
              <w:rPr>
                <w:rFonts w:ascii="仿宋_GB2312" w:eastAsia="仿宋_GB2312" w:hAnsi="宋体" w:cs="仿宋_GB2312"/>
                <w:kern w:val="0"/>
                <w:sz w:val="18"/>
                <w:szCs w:val="18"/>
                <w:lang w:bidi="ar"/>
              </w:rPr>
            </w:pPr>
          </w:p>
          <w:p w14:paraId="7C52814E" w14:textId="77777777" w:rsidR="00853C18" w:rsidRDefault="00853C18">
            <w:pPr>
              <w:widowControl/>
              <w:jc w:val="center"/>
              <w:textAlignment w:val="center"/>
              <w:rPr>
                <w:rFonts w:ascii="仿宋_GB2312" w:eastAsia="仿宋_GB2312" w:hAnsi="宋体" w:cs="仿宋_GB2312"/>
                <w:kern w:val="0"/>
                <w:sz w:val="18"/>
                <w:szCs w:val="18"/>
                <w:lang w:bidi="ar"/>
              </w:rPr>
            </w:pPr>
          </w:p>
          <w:p w14:paraId="043778B6" w14:textId="77777777" w:rsidR="00853C18" w:rsidRDefault="00853C18">
            <w:pPr>
              <w:widowControl/>
              <w:jc w:val="center"/>
              <w:textAlignment w:val="center"/>
              <w:rPr>
                <w:rFonts w:ascii="仿宋_GB2312" w:eastAsia="仿宋_GB2312" w:hAnsi="宋体" w:cs="仿宋_GB2312"/>
                <w:kern w:val="0"/>
                <w:sz w:val="18"/>
                <w:szCs w:val="18"/>
                <w:lang w:bidi="ar"/>
              </w:rPr>
            </w:pPr>
          </w:p>
          <w:p w14:paraId="5F1E9CD5" w14:textId="77777777" w:rsidR="00853C18" w:rsidRDefault="00C51DCE">
            <w:pPr>
              <w:widowControl/>
              <w:jc w:val="center"/>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w:t>
            </w:r>
            <w:r>
              <w:rPr>
                <w:rFonts w:ascii="仿宋_GB2312" w:eastAsia="仿宋_GB2312" w:hAnsi="宋体" w:cs="仿宋_GB2312" w:hint="eastAsia"/>
                <w:kern w:val="0"/>
                <w:sz w:val="18"/>
                <w:szCs w:val="18"/>
                <w:lang w:bidi="ar"/>
              </w:rPr>
              <w:t>通知》、《国务院办公厅关于推进公</w:t>
            </w:r>
            <w:r>
              <w:rPr>
                <w:rFonts w:ascii="仿宋_GB2312" w:eastAsia="仿宋_GB2312" w:hAnsi="宋体" w:cs="仿宋_GB2312" w:hint="eastAsia"/>
                <w:kern w:val="0"/>
                <w:sz w:val="18"/>
                <w:szCs w:val="18"/>
                <w:lang w:bidi="ar"/>
              </w:rPr>
              <w:lastRenderedPageBreak/>
              <w:t>共资源配置领域政府信息公开的意见》</w:t>
            </w:r>
          </w:p>
          <w:p w14:paraId="3473727E" w14:textId="77777777" w:rsidR="00853C18" w:rsidRDefault="00853C18">
            <w:pPr>
              <w:widowControl/>
              <w:jc w:val="center"/>
              <w:textAlignment w:val="center"/>
              <w:rPr>
                <w:rFonts w:ascii="仿宋_GB2312" w:eastAsia="仿宋_GB2312" w:hAnsi="宋体" w:cs="仿宋_GB2312"/>
                <w:kern w:val="0"/>
                <w:sz w:val="18"/>
                <w:szCs w:val="18"/>
                <w:lang w:bidi="ar"/>
              </w:rPr>
            </w:pPr>
          </w:p>
          <w:p w14:paraId="4BFC20D1" w14:textId="77777777" w:rsidR="00853C18" w:rsidRDefault="00853C18">
            <w:pPr>
              <w:widowControl/>
              <w:jc w:val="center"/>
              <w:textAlignment w:val="center"/>
              <w:rPr>
                <w:rFonts w:ascii="仿宋_GB2312" w:eastAsia="仿宋_GB2312" w:hAnsi="宋体" w:cs="仿宋_GB2312"/>
                <w:kern w:val="0"/>
                <w:sz w:val="18"/>
                <w:szCs w:val="18"/>
                <w:lang w:bidi="ar"/>
              </w:rPr>
            </w:pPr>
          </w:p>
          <w:p w14:paraId="2283D1FC" w14:textId="77777777" w:rsidR="00853C18" w:rsidRDefault="00853C18">
            <w:pPr>
              <w:widowControl/>
              <w:jc w:val="center"/>
              <w:textAlignment w:val="center"/>
              <w:rPr>
                <w:rFonts w:ascii="仿宋_GB2312" w:eastAsia="仿宋_GB2312" w:hAnsi="宋体" w:cs="仿宋_GB2312"/>
                <w:kern w:val="0"/>
                <w:sz w:val="18"/>
                <w:szCs w:val="18"/>
                <w:lang w:bidi="ar"/>
              </w:rPr>
            </w:pPr>
          </w:p>
          <w:p w14:paraId="361B8524" w14:textId="77777777" w:rsidR="00853C18" w:rsidRDefault="00853C18">
            <w:pPr>
              <w:widowControl/>
              <w:jc w:val="center"/>
              <w:textAlignment w:val="center"/>
              <w:rPr>
                <w:rFonts w:ascii="仿宋_GB2312" w:eastAsia="仿宋_GB2312" w:hAnsi="宋体" w:cs="仿宋_GB2312"/>
                <w:kern w:val="0"/>
                <w:sz w:val="18"/>
                <w:szCs w:val="18"/>
                <w:lang w:bidi="ar"/>
              </w:rPr>
            </w:pPr>
          </w:p>
          <w:p w14:paraId="58CF92B0" w14:textId="77777777" w:rsidR="00853C18" w:rsidRDefault="00853C18">
            <w:pPr>
              <w:widowControl/>
              <w:jc w:val="center"/>
              <w:textAlignment w:val="center"/>
              <w:rPr>
                <w:rFonts w:ascii="仿宋_GB2312" w:eastAsia="仿宋_GB2312" w:hAnsi="宋体" w:cs="仿宋_GB2312"/>
                <w:kern w:val="0"/>
                <w:sz w:val="18"/>
                <w:szCs w:val="18"/>
                <w:lang w:bidi="ar"/>
              </w:rPr>
            </w:pPr>
          </w:p>
          <w:p w14:paraId="2E3B5742" w14:textId="77777777" w:rsidR="00853C18" w:rsidRDefault="00853C18">
            <w:pPr>
              <w:widowControl/>
              <w:jc w:val="center"/>
              <w:textAlignment w:val="center"/>
              <w:rPr>
                <w:rFonts w:ascii="仿宋_GB2312" w:eastAsia="仿宋_GB2312" w:hAnsi="宋体" w:cs="仿宋_GB2312"/>
                <w:kern w:val="0"/>
                <w:sz w:val="18"/>
                <w:szCs w:val="18"/>
                <w:lang w:bidi="ar"/>
              </w:rPr>
            </w:pPr>
          </w:p>
          <w:p w14:paraId="358F5957" w14:textId="77777777" w:rsidR="00853C18" w:rsidRDefault="00853C18">
            <w:pPr>
              <w:widowControl/>
              <w:jc w:val="center"/>
              <w:textAlignment w:val="center"/>
              <w:rPr>
                <w:rFonts w:ascii="仿宋_GB2312" w:eastAsia="仿宋_GB2312" w:hAnsi="宋体" w:cs="仿宋_GB2312"/>
                <w:kern w:val="0"/>
                <w:sz w:val="18"/>
                <w:szCs w:val="18"/>
                <w:lang w:bidi="ar"/>
              </w:rPr>
            </w:pPr>
          </w:p>
          <w:p w14:paraId="57633AB1" w14:textId="77777777" w:rsidR="00853C18" w:rsidRDefault="00853C18">
            <w:pPr>
              <w:widowControl/>
              <w:jc w:val="center"/>
              <w:textAlignment w:val="center"/>
              <w:rPr>
                <w:rFonts w:ascii="仿宋_GB2312" w:eastAsia="仿宋_GB2312" w:hAnsi="宋体" w:cs="仿宋_GB2312"/>
                <w:kern w:val="0"/>
                <w:sz w:val="18"/>
                <w:szCs w:val="18"/>
                <w:lang w:bidi="ar"/>
              </w:rPr>
            </w:pPr>
          </w:p>
          <w:p w14:paraId="14CF7B36" w14:textId="77777777" w:rsidR="00853C18" w:rsidRDefault="00C51DCE">
            <w:pPr>
              <w:widowControl/>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年住房保障信息公开工作的通知》、《住房城乡建设部办公厅关于进一步加强住房保障信息公开工作的通知》、《国务院办公厅关于推进公共资源配置领域政府信息公开的意见》</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67119"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DCBE9"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47EFD"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w:t>
            </w:r>
            <w:r>
              <w:rPr>
                <w:rFonts w:ascii="仿宋_GB2312" w:eastAsia="仿宋_GB2312" w:hAnsi="宋体" w:cs="仿宋_GB2312" w:hint="eastAsia"/>
                <w:kern w:val="0"/>
                <w:sz w:val="18"/>
                <w:szCs w:val="18"/>
                <w:lang w:bidi="ar"/>
              </w:rPr>
              <w:t>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8857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583CB"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DE0E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AF0A9"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F7A4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3E65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289128BF" w14:textId="77777777">
        <w:trPr>
          <w:trHeight w:val="6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4E67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15</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B0BDE"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34859"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选房或摇号公告</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B4C2F"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公告名称；发布部门；发布日期；正文，包括时间、地点、流程、注意事项等。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67658"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714EA"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A3418"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D4374"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17E9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29C08"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8C0B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4FB5A"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B764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444D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1693C681" w14:textId="77777777">
        <w:trPr>
          <w:trHeight w:val="108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4F5FC" w14:textId="77777777" w:rsidR="00853C18" w:rsidRDefault="00853C18">
            <w:pPr>
              <w:widowControl/>
              <w:jc w:val="center"/>
              <w:textAlignment w:val="center"/>
              <w:rPr>
                <w:rFonts w:ascii="仿宋_GB2312" w:eastAsia="仿宋_GB2312" w:hAnsi="宋体" w:cs="仿宋_GB2312"/>
                <w:kern w:val="0"/>
                <w:sz w:val="18"/>
                <w:szCs w:val="18"/>
                <w:lang w:bidi="ar"/>
              </w:rPr>
            </w:pPr>
          </w:p>
          <w:p w14:paraId="7BEDB323" w14:textId="77777777" w:rsidR="00853C18" w:rsidRDefault="00853C18">
            <w:pPr>
              <w:widowControl/>
              <w:jc w:val="center"/>
              <w:textAlignment w:val="center"/>
              <w:rPr>
                <w:rFonts w:ascii="仿宋_GB2312" w:eastAsia="仿宋_GB2312" w:hAnsi="宋体" w:cs="仿宋_GB2312"/>
                <w:kern w:val="0"/>
                <w:sz w:val="18"/>
                <w:szCs w:val="18"/>
                <w:lang w:bidi="ar"/>
              </w:rPr>
            </w:pPr>
          </w:p>
          <w:p w14:paraId="68FE49D0" w14:textId="77777777" w:rsidR="00853C18" w:rsidRDefault="00C51DCE">
            <w:pPr>
              <w:widowControl/>
              <w:jc w:val="center"/>
              <w:textAlignment w:val="center"/>
              <w:rPr>
                <w:rFonts w:ascii="仿宋_GB2312" w:eastAsia="仿宋_GB2312" w:hAnsi="宋体" w:cs="仿宋_GB2312"/>
                <w:kern w:val="0"/>
                <w:sz w:val="18"/>
                <w:szCs w:val="18"/>
                <w:lang w:bidi="ar"/>
              </w:rPr>
            </w:pPr>
            <w:r>
              <w:rPr>
                <w:noProof/>
                <w:sz w:val="18"/>
              </w:rPr>
              <mc:AlternateContent>
                <mc:Choice Requires="wps">
                  <w:drawing>
                    <wp:anchor distT="0" distB="0" distL="114300" distR="114300" simplePos="0" relativeHeight="251737088" behindDoc="0" locked="0" layoutInCell="1" allowOverlap="1" wp14:anchorId="1EC690F9" wp14:editId="42B46C82">
                      <wp:simplePos x="0" y="0"/>
                      <wp:positionH relativeFrom="column">
                        <wp:posOffset>314325</wp:posOffset>
                      </wp:positionH>
                      <wp:positionV relativeFrom="paragraph">
                        <wp:posOffset>17780</wp:posOffset>
                      </wp:positionV>
                      <wp:extent cx="475615" cy="80962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75615"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721A1" w14:textId="77777777" w:rsidR="00853C18" w:rsidRDefault="00C51DCE">
                                  <w:r>
                                    <w:rPr>
                                      <w:rFonts w:ascii="仿宋_GB2312" w:eastAsia="仿宋_GB2312" w:hAnsi="宋体" w:cs="仿宋_GB2312" w:hint="eastAsia"/>
                                      <w:color w:val="000000"/>
                                      <w:kern w:val="0"/>
                                      <w:sz w:val="18"/>
                                      <w:szCs w:val="18"/>
                                      <w:lang w:bidi="ar"/>
                                    </w:rPr>
                                    <w:t>配后管理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C690F9" id="文本框 9" o:spid="_x0000_s1028" type="#_x0000_t202" style="position:absolute;left:0;text-align:left;margin-left:24.75pt;margin-top:1.4pt;width:37.45pt;height:63.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" filled="f" stroked="f" strokeweight=".5pt">
                      <v:textbox>
                        <w:txbxContent>
                          <w:p w14:paraId="1AA721A1" w14:textId="77777777" w:rsidR="00853C18" w:rsidRDefault="00C51DCE">
                            <w:r>
                              <w:rPr>
                                <w:rFonts w:ascii="仿宋_GB2312" w:eastAsia="仿宋_GB2312" w:hAnsi="宋体" w:cs="仿宋_GB2312" w:hint="eastAsia"/>
                                <w:color w:val="000000"/>
                                <w:kern w:val="0"/>
                                <w:sz w:val="18"/>
                                <w:szCs w:val="18"/>
                                <w:lang w:bidi="ar"/>
                              </w:rPr>
                              <w:t>配后管理</w:t>
                            </w:r>
                          </w:p>
                        </w:txbxContent>
                      </v:textbox>
                    </v:shape>
                  </w:pict>
                </mc:Fallback>
              </mc:AlternateContent>
            </w:r>
          </w:p>
          <w:p w14:paraId="7E62936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16</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D5393"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BE5C6"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分配结果</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ABFB0"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保障对象姓名；保障性住房类型；房号、面积、套型；所在建设项目名称等。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885DA"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3B789"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4FD94"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0E58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lastRenderedPageBreak/>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1CF2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3ADC1"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DA89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A97A2"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7DA5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0608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3649080B" w14:textId="77777777">
        <w:trPr>
          <w:trHeight w:val="82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303D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17</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6A200"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1A680"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办理配租配售公告</w:t>
            </w:r>
          </w:p>
        </w:tc>
        <w:tc>
          <w:tcPr>
            <w:tcW w:w="6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D67CC"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公告名称；发布部门；发布日期；正文，包括时间、地点、流程、注意事项等。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3DB25"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AF2B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DE28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8D1B4"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1ACC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D163B"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ABAB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AAE50"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E221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F472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7EE22D9F" w14:textId="77777777">
        <w:trPr>
          <w:trHeight w:val="1752"/>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67147"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18</w:t>
            </w:r>
          </w:p>
        </w:tc>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47E1F" w14:textId="77777777" w:rsidR="00853C18" w:rsidRDefault="00853C18">
            <w:pPr>
              <w:widowControl/>
              <w:jc w:val="center"/>
              <w:textAlignment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7301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公租房资格定期审核</w:t>
            </w:r>
          </w:p>
        </w:tc>
        <w:tc>
          <w:tcPr>
            <w:tcW w:w="697"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A1DEC5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年审或定期审核家庭信息，含保障对象编号、姓名、身份证号</w:t>
            </w:r>
            <w:r>
              <w:rPr>
                <w:rStyle w:val="font01"/>
                <w:rFonts w:hint="default"/>
                <w:color w:val="auto"/>
                <w:lang w:bidi="ar"/>
              </w:rPr>
              <w:t>﹝</w:t>
            </w:r>
            <w:r>
              <w:rPr>
                <w:rStyle w:val="font21"/>
                <w:rFonts w:hAnsi="宋体" w:hint="default"/>
                <w:color w:val="auto"/>
                <w:lang w:bidi="ar"/>
              </w:rPr>
              <w:t>隐藏部分号码</w:t>
            </w:r>
            <w:r>
              <w:rPr>
                <w:rStyle w:val="font01"/>
                <w:rFonts w:hint="default"/>
                <w:color w:val="auto"/>
                <w:lang w:bidi="ar"/>
              </w:rPr>
              <w:t>﹞</w:t>
            </w:r>
            <w:r>
              <w:rPr>
                <w:rStyle w:val="font21"/>
                <w:rFonts w:hAnsi="宋体" w:hint="default"/>
                <w:color w:val="auto"/>
                <w:lang w:bidi="ar"/>
              </w:rPr>
              <w:t>；配租房源；套型；面积；是否审核通过；未通过原因等。</w:t>
            </w:r>
          </w:p>
        </w:tc>
        <w:tc>
          <w:tcPr>
            <w:tcW w:w="938" w:type="pct"/>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14:paraId="19002EE8"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7142C56"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59F9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8D846"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8DBC8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6BC13"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9D26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8DD42"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D0247"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D696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1010690D" w14:textId="77777777">
        <w:trPr>
          <w:trHeight w:val="1728"/>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D215A" w14:textId="77777777" w:rsidR="00853C18" w:rsidRDefault="00853C18">
            <w:pPr>
              <w:widowControl/>
              <w:jc w:val="center"/>
              <w:textAlignment w:val="center"/>
              <w:rPr>
                <w:rFonts w:ascii="仿宋_GB2312" w:eastAsia="仿宋_GB2312" w:hAnsi="宋体" w:cs="仿宋_GB2312"/>
                <w:kern w:val="0"/>
                <w:sz w:val="18"/>
                <w:szCs w:val="18"/>
                <w:lang w:bidi="ar"/>
              </w:rPr>
            </w:pPr>
          </w:p>
          <w:p w14:paraId="1AF54573" w14:textId="77777777" w:rsidR="00853C18" w:rsidRDefault="00853C18">
            <w:pPr>
              <w:widowControl/>
              <w:jc w:val="center"/>
              <w:textAlignment w:val="center"/>
              <w:rPr>
                <w:rFonts w:ascii="仿宋_GB2312" w:eastAsia="仿宋_GB2312" w:hAnsi="宋体" w:cs="仿宋_GB2312"/>
                <w:kern w:val="0"/>
                <w:sz w:val="18"/>
                <w:szCs w:val="18"/>
                <w:lang w:bidi="ar"/>
              </w:rPr>
            </w:pPr>
          </w:p>
          <w:p w14:paraId="4E7618C1" w14:textId="77777777" w:rsidR="00853C18" w:rsidRDefault="00C51DCE">
            <w:pPr>
              <w:widowControl/>
              <w:jc w:val="center"/>
              <w:textAlignment w:val="center"/>
              <w:rPr>
                <w:rFonts w:ascii="仿宋_GB2312" w:eastAsia="仿宋_GB2312" w:hAnsi="宋体" w:cs="仿宋_GB2312"/>
                <w:kern w:val="0"/>
                <w:sz w:val="18"/>
                <w:szCs w:val="18"/>
                <w:lang w:bidi="ar"/>
              </w:rPr>
            </w:pPr>
            <w:r>
              <w:rPr>
                <w:noProof/>
                <w:sz w:val="18"/>
              </w:rPr>
              <mc:AlternateContent>
                <mc:Choice Requires="wps">
                  <w:drawing>
                    <wp:anchor distT="0" distB="0" distL="114300" distR="114300" simplePos="0" relativeHeight="251697152" behindDoc="0" locked="0" layoutInCell="1" allowOverlap="1" wp14:anchorId="1EB39F14" wp14:editId="6BEA92A9">
                      <wp:simplePos x="0" y="0"/>
                      <wp:positionH relativeFrom="column">
                        <wp:posOffset>304800</wp:posOffset>
                      </wp:positionH>
                      <wp:positionV relativeFrom="paragraph">
                        <wp:posOffset>13970</wp:posOffset>
                      </wp:positionV>
                      <wp:extent cx="475615" cy="809625"/>
                      <wp:effectExtent l="0" t="0" r="0" b="0"/>
                      <wp:wrapNone/>
                      <wp:docPr id="8" name="文本框 8"/>
                      <wp:cNvGraphicFramePr/>
                      <a:graphic xmlns:a="http://schemas.openxmlformats.org/drawingml/2006/main">
                        <a:graphicData uri="http://schemas.microsoft.com/office/word/2010/wordprocessingShape">
                          <wps:wsp>
                            <wps:cNvSpPr txBox="1"/>
                            <wps:spPr>
                              <a:xfrm>
                                <a:off x="0" y="0"/>
                                <a:ext cx="475615"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ADBA1" w14:textId="77777777" w:rsidR="00853C18" w:rsidRDefault="00C51DCE">
                                  <w:r>
                                    <w:rPr>
                                      <w:rFonts w:ascii="仿宋_GB2312" w:eastAsia="仿宋_GB2312" w:hAnsi="宋体" w:cs="仿宋_GB2312" w:hint="eastAsia"/>
                                      <w:color w:val="000000"/>
                                      <w:kern w:val="0"/>
                                      <w:sz w:val="18"/>
                                      <w:szCs w:val="18"/>
                                      <w:lang w:bidi="ar"/>
                                    </w:rPr>
                                    <w:t>配后管理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EB39F14" id="文本框 8" o:spid="_x0000_s1029" type="#_x0000_t202" style="position:absolute;left:0;text-align:left;margin-left:24pt;margin-top:1.1pt;width:37.45pt;height:63.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" filled="f" stroked="f" strokeweight=".5pt">
                      <v:textbox>
                        <w:txbxContent>
                          <w:p w14:paraId="621ADBA1" w14:textId="77777777" w:rsidR="00853C18" w:rsidRDefault="00C51DCE">
                            <w:r>
                              <w:rPr>
                                <w:rFonts w:ascii="仿宋_GB2312" w:eastAsia="仿宋_GB2312" w:hAnsi="宋体" w:cs="仿宋_GB2312" w:hint="eastAsia"/>
                                <w:color w:val="000000"/>
                                <w:kern w:val="0"/>
                                <w:sz w:val="18"/>
                                <w:szCs w:val="18"/>
                                <w:lang w:bidi="ar"/>
                              </w:rPr>
                              <w:t>配后管理</w:t>
                            </w:r>
                          </w:p>
                        </w:txbxContent>
                      </v:textbox>
                    </v:shape>
                  </w:pict>
                </mc:Fallback>
              </mc:AlternateContent>
            </w:r>
          </w:p>
          <w:p w14:paraId="23A084F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19</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AFF27"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B772E"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自愿退出</w:t>
            </w:r>
          </w:p>
        </w:tc>
        <w:tc>
          <w:tcPr>
            <w:tcW w:w="69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7C46D" w14:textId="77777777" w:rsidR="00853C18" w:rsidRDefault="00853C18">
            <w:pPr>
              <w:widowControl/>
              <w:jc w:val="center"/>
              <w:textAlignment w:val="center"/>
              <w:rPr>
                <w:rFonts w:ascii="仿宋_GB2312" w:eastAsia="仿宋_GB2312" w:hAnsi="宋体" w:cs="仿宋_GB2312"/>
                <w:kern w:val="0"/>
                <w:sz w:val="18"/>
                <w:szCs w:val="18"/>
                <w:lang w:bidi="ar"/>
              </w:rPr>
            </w:pPr>
          </w:p>
          <w:p w14:paraId="50976396" w14:textId="77777777" w:rsidR="00853C18" w:rsidRDefault="00853C18">
            <w:pPr>
              <w:widowControl/>
              <w:jc w:val="center"/>
              <w:textAlignment w:val="center"/>
              <w:rPr>
                <w:rFonts w:ascii="仿宋_GB2312" w:eastAsia="仿宋_GB2312" w:hAnsi="宋体" w:cs="仿宋_GB2312"/>
                <w:kern w:val="0"/>
                <w:sz w:val="18"/>
                <w:szCs w:val="18"/>
                <w:lang w:bidi="ar"/>
              </w:rPr>
            </w:pPr>
          </w:p>
          <w:p w14:paraId="5AD45119" w14:textId="77777777" w:rsidR="00853C18" w:rsidRDefault="00853C18">
            <w:pPr>
              <w:widowControl/>
              <w:jc w:val="center"/>
              <w:textAlignment w:val="center"/>
              <w:rPr>
                <w:rFonts w:ascii="仿宋_GB2312" w:eastAsia="仿宋_GB2312" w:hAnsi="宋体" w:cs="仿宋_GB2312"/>
                <w:kern w:val="0"/>
                <w:sz w:val="18"/>
                <w:szCs w:val="18"/>
                <w:lang w:bidi="ar"/>
              </w:rPr>
            </w:pPr>
          </w:p>
          <w:p w14:paraId="1E382398" w14:textId="77777777" w:rsidR="00853C18" w:rsidRDefault="00853C18">
            <w:pPr>
              <w:widowControl/>
              <w:jc w:val="center"/>
              <w:textAlignment w:val="center"/>
              <w:rPr>
                <w:rFonts w:ascii="仿宋_GB2312" w:eastAsia="仿宋_GB2312" w:hAnsi="宋体" w:cs="仿宋_GB2312"/>
                <w:kern w:val="0"/>
                <w:sz w:val="18"/>
                <w:szCs w:val="18"/>
                <w:lang w:bidi="ar"/>
              </w:rPr>
            </w:pPr>
          </w:p>
          <w:p w14:paraId="6ABA4D31" w14:textId="77777777" w:rsidR="00853C18" w:rsidRDefault="00853C18">
            <w:pPr>
              <w:widowControl/>
              <w:jc w:val="center"/>
              <w:textAlignment w:val="center"/>
              <w:rPr>
                <w:rFonts w:ascii="仿宋_GB2312" w:eastAsia="仿宋_GB2312" w:hAnsi="宋体" w:cs="仿宋_GB2312"/>
                <w:kern w:val="0"/>
                <w:sz w:val="18"/>
                <w:szCs w:val="18"/>
                <w:lang w:bidi="ar"/>
              </w:rPr>
            </w:pPr>
          </w:p>
          <w:p w14:paraId="08303BE1" w14:textId="77777777" w:rsidR="00853C18" w:rsidRDefault="00C51DCE">
            <w:pPr>
              <w:widowControl/>
              <w:jc w:val="center"/>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原保障对象姓名、身份证号（隐藏部分号码）；原租购项目名称、地址、类型、套型、面积等；原享受补贴面积、标准等。</w:t>
            </w:r>
          </w:p>
          <w:p w14:paraId="3D75C981" w14:textId="77777777" w:rsidR="00853C18" w:rsidRDefault="00853C18">
            <w:pPr>
              <w:widowControl/>
              <w:jc w:val="center"/>
              <w:textAlignment w:val="center"/>
              <w:rPr>
                <w:rFonts w:ascii="仿宋_GB2312" w:eastAsia="仿宋_GB2312" w:hAnsi="宋体" w:cs="仿宋_GB2312"/>
                <w:kern w:val="0"/>
                <w:sz w:val="18"/>
                <w:szCs w:val="18"/>
                <w:lang w:bidi="ar"/>
              </w:rPr>
            </w:pPr>
          </w:p>
          <w:p w14:paraId="6AC03E7D" w14:textId="77777777" w:rsidR="00853C18" w:rsidRDefault="00853C18">
            <w:pPr>
              <w:widowControl/>
              <w:jc w:val="center"/>
              <w:textAlignment w:val="center"/>
              <w:rPr>
                <w:rFonts w:ascii="仿宋_GB2312" w:eastAsia="仿宋_GB2312" w:hAnsi="宋体" w:cs="仿宋_GB2312"/>
                <w:kern w:val="0"/>
                <w:sz w:val="18"/>
                <w:szCs w:val="18"/>
                <w:lang w:bidi="ar"/>
              </w:rPr>
            </w:pPr>
          </w:p>
          <w:p w14:paraId="6C2A3F70" w14:textId="77777777" w:rsidR="00853C18" w:rsidRDefault="00853C18">
            <w:pPr>
              <w:widowControl/>
              <w:jc w:val="center"/>
              <w:textAlignment w:val="center"/>
              <w:rPr>
                <w:rFonts w:ascii="仿宋_GB2312" w:eastAsia="仿宋_GB2312" w:hAnsi="宋体" w:cs="仿宋_GB2312"/>
                <w:kern w:val="0"/>
                <w:sz w:val="18"/>
                <w:szCs w:val="18"/>
                <w:lang w:bidi="ar"/>
              </w:rPr>
            </w:pPr>
          </w:p>
          <w:p w14:paraId="2BD09976" w14:textId="77777777" w:rsidR="00853C18" w:rsidRDefault="00853C18">
            <w:pPr>
              <w:widowControl/>
              <w:jc w:val="center"/>
              <w:textAlignment w:val="center"/>
              <w:rPr>
                <w:rFonts w:ascii="仿宋_GB2312" w:eastAsia="仿宋_GB2312" w:hAnsi="宋体" w:cs="仿宋_GB2312"/>
                <w:kern w:val="0"/>
                <w:sz w:val="18"/>
                <w:szCs w:val="18"/>
                <w:lang w:bidi="ar"/>
              </w:rPr>
            </w:pPr>
          </w:p>
          <w:p w14:paraId="7C9BFB63" w14:textId="77777777" w:rsidR="00853C18" w:rsidRDefault="00853C18">
            <w:pPr>
              <w:widowControl/>
              <w:jc w:val="center"/>
              <w:textAlignment w:val="center"/>
              <w:rPr>
                <w:rFonts w:ascii="仿宋_GB2312" w:eastAsia="仿宋_GB2312" w:hAnsi="宋体" w:cs="仿宋_GB2312"/>
                <w:kern w:val="0"/>
                <w:sz w:val="18"/>
                <w:szCs w:val="18"/>
                <w:lang w:bidi="ar"/>
              </w:rPr>
            </w:pPr>
          </w:p>
          <w:p w14:paraId="0707F5A9" w14:textId="77777777" w:rsidR="00853C18" w:rsidRDefault="00853C18">
            <w:pPr>
              <w:widowControl/>
              <w:jc w:val="center"/>
              <w:textAlignment w:val="center"/>
              <w:rPr>
                <w:rFonts w:ascii="仿宋_GB2312" w:eastAsia="仿宋_GB2312" w:hAnsi="宋体" w:cs="仿宋_GB2312"/>
                <w:kern w:val="0"/>
                <w:sz w:val="18"/>
                <w:szCs w:val="18"/>
                <w:lang w:bidi="ar"/>
              </w:rPr>
            </w:pPr>
          </w:p>
          <w:p w14:paraId="57680F10" w14:textId="77777777" w:rsidR="00853C18" w:rsidRDefault="00853C18">
            <w:pPr>
              <w:widowControl/>
              <w:jc w:val="center"/>
              <w:textAlignment w:val="center"/>
              <w:rPr>
                <w:rFonts w:ascii="仿宋_GB2312" w:eastAsia="仿宋_GB2312" w:hAnsi="宋体" w:cs="仿宋_GB2312"/>
                <w:kern w:val="0"/>
                <w:sz w:val="18"/>
                <w:szCs w:val="18"/>
                <w:lang w:bidi="ar"/>
              </w:rPr>
            </w:pPr>
          </w:p>
          <w:p w14:paraId="4E16BB45" w14:textId="77777777" w:rsidR="00853C18" w:rsidRDefault="00853C18">
            <w:pPr>
              <w:widowControl/>
              <w:jc w:val="center"/>
              <w:textAlignment w:val="center"/>
              <w:rPr>
                <w:rFonts w:ascii="仿宋_GB2312" w:eastAsia="仿宋_GB2312" w:hAnsi="宋体" w:cs="仿宋_GB2312"/>
                <w:kern w:val="0"/>
                <w:sz w:val="18"/>
                <w:szCs w:val="18"/>
                <w:lang w:bidi="ar"/>
              </w:rPr>
            </w:pPr>
          </w:p>
          <w:p w14:paraId="591B1377" w14:textId="77777777" w:rsidR="00853C18" w:rsidRDefault="00853C18">
            <w:pPr>
              <w:widowControl/>
              <w:jc w:val="center"/>
              <w:textAlignment w:val="center"/>
              <w:rPr>
                <w:rFonts w:ascii="仿宋_GB2312" w:eastAsia="仿宋_GB2312" w:hAnsi="宋体" w:cs="仿宋_GB2312"/>
                <w:kern w:val="0"/>
                <w:sz w:val="18"/>
                <w:szCs w:val="18"/>
                <w:lang w:bidi="ar"/>
              </w:rPr>
            </w:pPr>
          </w:p>
          <w:p w14:paraId="7EC6AE6B" w14:textId="77777777" w:rsidR="00853C18" w:rsidRDefault="00853C18">
            <w:pPr>
              <w:widowControl/>
              <w:jc w:val="center"/>
              <w:textAlignment w:val="center"/>
              <w:rPr>
                <w:rFonts w:ascii="仿宋_GB2312" w:eastAsia="仿宋_GB2312" w:hAnsi="宋体" w:cs="仿宋_GB2312"/>
                <w:kern w:val="0"/>
                <w:sz w:val="18"/>
                <w:szCs w:val="18"/>
                <w:lang w:bidi="ar"/>
              </w:rPr>
            </w:pPr>
          </w:p>
          <w:p w14:paraId="271E382F" w14:textId="77777777" w:rsidR="00853C18" w:rsidRDefault="00853C18">
            <w:pPr>
              <w:widowControl/>
              <w:jc w:val="center"/>
              <w:textAlignment w:val="center"/>
              <w:rPr>
                <w:rFonts w:ascii="仿宋_GB2312" w:eastAsia="仿宋_GB2312" w:hAnsi="宋体" w:cs="仿宋_GB2312"/>
                <w:kern w:val="0"/>
                <w:sz w:val="18"/>
                <w:szCs w:val="18"/>
                <w:lang w:bidi="ar"/>
              </w:rPr>
            </w:pPr>
          </w:p>
          <w:p w14:paraId="4D5E198C" w14:textId="77777777" w:rsidR="00853C18" w:rsidRDefault="00853C18">
            <w:pPr>
              <w:widowControl/>
              <w:textAlignment w:val="center"/>
              <w:rPr>
                <w:rFonts w:ascii="仿宋_GB2312" w:eastAsia="仿宋_GB2312" w:hAnsi="宋体" w:cs="仿宋_GB2312"/>
                <w:kern w:val="0"/>
                <w:sz w:val="18"/>
                <w:szCs w:val="18"/>
                <w:lang w:bidi="ar"/>
              </w:rPr>
            </w:pPr>
          </w:p>
          <w:p w14:paraId="2E06EBB9" w14:textId="77777777" w:rsidR="00853C18" w:rsidRDefault="00C51DCE">
            <w:pPr>
              <w:widowControl/>
              <w:jc w:val="center"/>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原保障对象姓名、身份证号（隐藏部分号码）；原租购项目名称、地址、类型、套型、面积等；原享</w:t>
            </w:r>
            <w:r>
              <w:rPr>
                <w:rFonts w:ascii="仿宋_GB2312" w:eastAsia="仿宋_GB2312" w:hAnsi="宋体" w:cs="仿宋_GB2312" w:hint="eastAsia"/>
                <w:kern w:val="0"/>
                <w:sz w:val="18"/>
                <w:szCs w:val="18"/>
                <w:lang w:bidi="ar"/>
              </w:rPr>
              <w:lastRenderedPageBreak/>
              <w:t>受补贴面积、标准等。</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DE635" w14:textId="77777777" w:rsidR="00853C18" w:rsidRDefault="00853C18">
            <w:pPr>
              <w:widowControl/>
              <w:jc w:val="left"/>
              <w:textAlignment w:val="center"/>
              <w:rPr>
                <w:rFonts w:ascii="仿宋_GB2312" w:eastAsia="仿宋_GB2312" w:hAnsi="宋体" w:cs="仿宋_GB2312"/>
                <w:kern w:val="0"/>
                <w:sz w:val="18"/>
                <w:szCs w:val="18"/>
                <w:lang w:bidi="ar"/>
              </w:rPr>
            </w:pPr>
          </w:p>
          <w:p w14:paraId="10C55C78" w14:textId="77777777" w:rsidR="00853C18" w:rsidRDefault="00853C18">
            <w:pPr>
              <w:widowControl/>
              <w:jc w:val="left"/>
              <w:textAlignment w:val="center"/>
              <w:rPr>
                <w:rFonts w:ascii="仿宋_GB2312" w:eastAsia="仿宋_GB2312" w:hAnsi="宋体" w:cs="仿宋_GB2312"/>
                <w:kern w:val="0"/>
                <w:sz w:val="18"/>
                <w:szCs w:val="18"/>
                <w:lang w:bidi="ar"/>
              </w:rPr>
            </w:pPr>
          </w:p>
          <w:p w14:paraId="7E791991" w14:textId="77777777" w:rsidR="00853C18" w:rsidRDefault="00853C18">
            <w:pPr>
              <w:widowControl/>
              <w:jc w:val="left"/>
              <w:textAlignment w:val="center"/>
              <w:rPr>
                <w:rFonts w:ascii="仿宋_GB2312" w:eastAsia="仿宋_GB2312" w:hAnsi="宋体" w:cs="仿宋_GB2312"/>
                <w:kern w:val="0"/>
                <w:sz w:val="18"/>
                <w:szCs w:val="18"/>
                <w:lang w:bidi="ar"/>
              </w:rPr>
            </w:pPr>
          </w:p>
          <w:p w14:paraId="06D6D5CD" w14:textId="77777777" w:rsidR="00853C18" w:rsidRDefault="00853C18">
            <w:pPr>
              <w:widowControl/>
              <w:jc w:val="left"/>
              <w:textAlignment w:val="center"/>
              <w:rPr>
                <w:rFonts w:ascii="仿宋_GB2312" w:eastAsia="仿宋_GB2312" w:hAnsi="宋体" w:cs="仿宋_GB2312"/>
                <w:kern w:val="0"/>
                <w:sz w:val="18"/>
                <w:szCs w:val="18"/>
                <w:lang w:bidi="ar"/>
              </w:rPr>
            </w:pPr>
          </w:p>
          <w:p w14:paraId="7AD4D257" w14:textId="77777777" w:rsidR="00853C18" w:rsidRDefault="00C51DCE">
            <w:pPr>
              <w:widowControl/>
              <w:jc w:val="left"/>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年住房保障信息公开工作的通知》、《住房城乡建设部办公厅关于进一步加强住房保障信息公开工作的通知》、《国务院办公厅关于推进公共资源配置领域政府信息公开的意见》</w:t>
            </w:r>
            <w:r>
              <w:rPr>
                <w:rFonts w:ascii="仿宋_GB2312" w:eastAsia="仿宋_GB2312" w:hAnsi="宋体" w:cs="仿宋_GB2312" w:hint="eastAsia"/>
                <w:kern w:val="0"/>
                <w:sz w:val="18"/>
                <w:szCs w:val="18"/>
                <w:lang w:bidi="ar"/>
              </w:rPr>
              <w:t xml:space="preserve">             </w:t>
            </w:r>
          </w:p>
          <w:p w14:paraId="51964EA3" w14:textId="77777777" w:rsidR="00853C18" w:rsidRDefault="00853C18">
            <w:pPr>
              <w:widowControl/>
              <w:jc w:val="left"/>
              <w:textAlignment w:val="center"/>
              <w:rPr>
                <w:rFonts w:ascii="仿宋_GB2312" w:eastAsia="仿宋_GB2312" w:hAnsi="宋体" w:cs="仿宋_GB2312"/>
                <w:kern w:val="0"/>
                <w:sz w:val="18"/>
                <w:szCs w:val="18"/>
                <w:lang w:bidi="ar"/>
              </w:rPr>
            </w:pPr>
          </w:p>
          <w:p w14:paraId="0E53A6F3" w14:textId="77777777" w:rsidR="00853C18" w:rsidRDefault="00853C18">
            <w:pPr>
              <w:widowControl/>
              <w:jc w:val="left"/>
              <w:textAlignment w:val="center"/>
              <w:rPr>
                <w:rFonts w:ascii="仿宋_GB2312" w:eastAsia="仿宋_GB2312" w:hAnsi="宋体" w:cs="仿宋_GB2312"/>
                <w:kern w:val="0"/>
                <w:sz w:val="18"/>
                <w:szCs w:val="18"/>
                <w:lang w:bidi="ar"/>
              </w:rPr>
            </w:pPr>
          </w:p>
          <w:p w14:paraId="3A3862B0" w14:textId="77777777" w:rsidR="00853C18" w:rsidRDefault="00853C18">
            <w:pPr>
              <w:widowControl/>
              <w:jc w:val="left"/>
              <w:textAlignment w:val="center"/>
              <w:rPr>
                <w:rFonts w:ascii="仿宋_GB2312" w:eastAsia="仿宋_GB2312" w:hAnsi="宋体" w:cs="仿宋_GB2312"/>
                <w:kern w:val="0"/>
                <w:sz w:val="18"/>
                <w:szCs w:val="18"/>
                <w:lang w:bidi="ar"/>
              </w:rPr>
            </w:pPr>
          </w:p>
          <w:p w14:paraId="202ECC70" w14:textId="77777777" w:rsidR="00853C18" w:rsidRDefault="00853C18">
            <w:pPr>
              <w:widowControl/>
              <w:jc w:val="left"/>
              <w:textAlignment w:val="center"/>
              <w:rPr>
                <w:rFonts w:ascii="仿宋_GB2312" w:eastAsia="仿宋_GB2312" w:hAnsi="宋体" w:cs="仿宋_GB2312"/>
                <w:kern w:val="0"/>
                <w:sz w:val="18"/>
                <w:szCs w:val="18"/>
                <w:lang w:bidi="ar"/>
              </w:rPr>
            </w:pPr>
          </w:p>
          <w:p w14:paraId="3E6597A4" w14:textId="77777777" w:rsidR="00853C18" w:rsidRDefault="00853C18">
            <w:pPr>
              <w:widowControl/>
              <w:jc w:val="left"/>
              <w:textAlignment w:val="center"/>
              <w:rPr>
                <w:rFonts w:ascii="仿宋_GB2312" w:eastAsia="仿宋_GB2312" w:hAnsi="宋体" w:cs="仿宋_GB2312"/>
                <w:kern w:val="0"/>
                <w:sz w:val="18"/>
                <w:szCs w:val="18"/>
                <w:lang w:bidi="ar"/>
              </w:rPr>
            </w:pPr>
          </w:p>
          <w:p w14:paraId="5A7735D5" w14:textId="77777777" w:rsidR="00853C18" w:rsidRDefault="00853C18">
            <w:pPr>
              <w:widowControl/>
              <w:jc w:val="left"/>
              <w:textAlignment w:val="center"/>
              <w:rPr>
                <w:rFonts w:ascii="仿宋_GB2312" w:eastAsia="仿宋_GB2312" w:hAnsi="宋体" w:cs="仿宋_GB2312"/>
                <w:kern w:val="0"/>
                <w:sz w:val="18"/>
                <w:szCs w:val="18"/>
                <w:lang w:bidi="ar"/>
              </w:rPr>
            </w:pPr>
          </w:p>
          <w:p w14:paraId="2A59229E" w14:textId="77777777" w:rsidR="00853C18" w:rsidRDefault="00853C18">
            <w:pPr>
              <w:widowControl/>
              <w:jc w:val="left"/>
              <w:textAlignment w:val="center"/>
              <w:rPr>
                <w:rFonts w:ascii="仿宋_GB2312" w:eastAsia="仿宋_GB2312" w:hAnsi="宋体" w:cs="仿宋_GB2312"/>
                <w:kern w:val="0"/>
                <w:sz w:val="18"/>
                <w:szCs w:val="18"/>
                <w:lang w:bidi="ar"/>
              </w:rPr>
            </w:pPr>
          </w:p>
          <w:p w14:paraId="3891D300" w14:textId="77777777" w:rsidR="00853C18" w:rsidRDefault="00853C18">
            <w:pPr>
              <w:widowControl/>
              <w:jc w:val="left"/>
              <w:textAlignment w:val="center"/>
              <w:rPr>
                <w:rFonts w:ascii="仿宋_GB2312" w:eastAsia="仿宋_GB2312" w:hAnsi="宋体" w:cs="仿宋_GB2312"/>
                <w:kern w:val="0"/>
                <w:sz w:val="18"/>
                <w:szCs w:val="18"/>
                <w:lang w:bidi="ar"/>
              </w:rPr>
            </w:pPr>
          </w:p>
          <w:p w14:paraId="4D588B67"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w:t>
            </w:r>
            <w:r>
              <w:rPr>
                <w:rFonts w:ascii="仿宋_GB2312" w:eastAsia="仿宋_GB2312" w:hAnsi="宋体" w:cs="仿宋_GB2312" w:hint="eastAsia"/>
                <w:kern w:val="0"/>
                <w:sz w:val="18"/>
                <w:szCs w:val="18"/>
                <w:lang w:bidi="ar"/>
              </w:rPr>
              <w:lastRenderedPageBreak/>
              <w:t>共资源配置领域政府信息公开的意见》</w:t>
            </w:r>
            <w:r>
              <w:rPr>
                <w:rFonts w:ascii="仿宋_GB2312" w:eastAsia="仿宋_GB2312" w:hAnsi="宋体" w:cs="仿宋_GB2312" w:hint="eastAsia"/>
                <w:kern w:val="0"/>
                <w:sz w:val="18"/>
                <w:szCs w:val="18"/>
                <w:lang w:bidi="ar"/>
              </w:rPr>
              <w:t xml:space="preserve">       </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8D78B"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1C34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CCE464"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29E5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0D9BB"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D8CE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3A668"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F3AAE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FAEC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6F00AD24" w14:textId="77777777">
        <w:trPr>
          <w:trHeight w:val="1575"/>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AD50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20</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AC442"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7EE97"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到期退出</w:t>
            </w:r>
          </w:p>
        </w:tc>
        <w:tc>
          <w:tcPr>
            <w:tcW w:w="6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91629" w14:textId="77777777" w:rsidR="00853C18" w:rsidRDefault="00853C18">
            <w:pPr>
              <w:jc w:val="center"/>
              <w:rPr>
                <w:rFonts w:ascii="仿宋_GB2312" w:eastAsia="仿宋_GB2312" w:hAnsi="宋体" w:cs="仿宋_GB2312"/>
                <w:sz w:val="18"/>
                <w:szCs w:val="18"/>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3EDBF"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4A3D6"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E0E7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F2276"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9DA5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919E8"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3DA6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DBA2B"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BD21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6DD3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3E856EA9" w14:textId="77777777">
        <w:trPr>
          <w:trHeight w:val="1575"/>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F202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21</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195E4"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0333B"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不符合条件退出</w:t>
            </w:r>
          </w:p>
        </w:tc>
        <w:tc>
          <w:tcPr>
            <w:tcW w:w="6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A2B62" w14:textId="77777777" w:rsidR="00853C18" w:rsidRDefault="00853C18">
            <w:pPr>
              <w:jc w:val="center"/>
              <w:rPr>
                <w:rFonts w:ascii="仿宋_GB2312" w:eastAsia="仿宋_GB2312" w:hAnsi="宋体" w:cs="仿宋_GB2312"/>
                <w:sz w:val="18"/>
                <w:szCs w:val="18"/>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F3D59"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144A4"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32218"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FB66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lastRenderedPageBreak/>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481E7"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84C84"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C365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ED338"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9FD2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1E46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62FD7D43" w14:textId="77777777">
        <w:trPr>
          <w:trHeight w:val="5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3184C" w14:textId="77777777" w:rsidR="00853C18" w:rsidRDefault="00C51DCE">
            <w:pPr>
              <w:widowControl/>
              <w:jc w:val="center"/>
              <w:textAlignment w:val="center"/>
              <w:rPr>
                <w:rFonts w:ascii="仿宋_GB2312" w:eastAsia="仿宋_GB2312" w:hAnsi="宋体" w:cs="仿宋_GB2312"/>
                <w:sz w:val="18"/>
                <w:szCs w:val="18"/>
              </w:rPr>
            </w:pPr>
            <w:r>
              <w:rPr>
                <w:noProof/>
                <w:sz w:val="18"/>
              </w:rPr>
              <mc:AlternateContent>
                <mc:Choice Requires="wps">
                  <w:drawing>
                    <wp:anchor distT="0" distB="0" distL="114300" distR="114300" simplePos="0" relativeHeight="251660288" behindDoc="0" locked="0" layoutInCell="1" allowOverlap="1" wp14:anchorId="210959C7" wp14:editId="7EC5EED9">
                      <wp:simplePos x="0" y="0"/>
                      <wp:positionH relativeFrom="column">
                        <wp:posOffset>304800</wp:posOffset>
                      </wp:positionH>
                      <wp:positionV relativeFrom="paragraph">
                        <wp:posOffset>497840</wp:posOffset>
                      </wp:positionV>
                      <wp:extent cx="475615" cy="809625"/>
                      <wp:effectExtent l="0" t="0" r="635" b="9525"/>
                      <wp:wrapNone/>
                      <wp:docPr id="3" name="文本框 3"/>
                      <wp:cNvGraphicFramePr/>
                      <a:graphic xmlns:a="http://schemas.openxmlformats.org/drawingml/2006/main">
                        <a:graphicData uri="http://schemas.microsoft.com/office/word/2010/wordprocessingShape">
                          <wps:wsp>
                            <wps:cNvSpPr txBox="1"/>
                            <wps:spPr>
                              <a:xfrm>
                                <a:off x="1113155" y="2175510"/>
                                <a:ext cx="475615"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579EB" w14:textId="77777777" w:rsidR="00853C18" w:rsidRDefault="00C51DCE">
                                  <w:r>
                                    <w:rPr>
                                      <w:rFonts w:ascii="仿宋_GB2312" w:eastAsia="仿宋_GB2312" w:hAnsi="宋体" w:cs="仿宋_GB2312" w:hint="eastAsia"/>
                                      <w:color w:val="000000"/>
                                      <w:kern w:val="0"/>
                                      <w:sz w:val="18"/>
                                      <w:szCs w:val="18"/>
                                      <w:lang w:bidi="ar"/>
                                    </w:rPr>
                                    <w:t>配后管理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0959C7" id="文本框 3" o:spid="_x0000_s1030" type="#_x0000_t202" style="position:absolute;left:0;text-align:left;margin-left:24pt;margin-top:39.2pt;width:37.45pt;height:6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" filled="f" stroked="f" strokeweight=".5pt">
                      <v:textbox>
                        <w:txbxContent>
                          <w:p w14:paraId="361579EB" w14:textId="77777777" w:rsidR="00853C18" w:rsidRDefault="00C51DCE">
                            <w:r>
                              <w:rPr>
                                <w:rFonts w:ascii="仿宋_GB2312" w:eastAsia="仿宋_GB2312" w:hAnsi="宋体" w:cs="仿宋_GB2312" w:hint="eastAsia"/>
                                <w:color w:val="000000"/>
                                <w:kern w:val="0"/>
                                <w:sz w:val="18"/>
                                <w:szCs w:val="18"/>
                                <w:lang w:bidi="ar"/>
                              </w:rPr>
                              <w:t>配后管理</w:t>
                            </w:r>
                          </w:p>
                        </w:txbxContent>
                      </v:textbox>
                    </v:shape>
                  </w:pict>
                </mc:Fallback>
              </mc:AlternateContent>
            </w:r>
            <w:r>
              <w:rPr>
                <w:rFonts w:ascii="仿宋_GB2312" w:eastAsia="仿宋_GB2312" w:hAnsi="宋体" w:cs="仿宋_GB2312" w:hint="eastAsia"/>
                <w:kern w:val="0"/>
                <w:sz w:val="18"/>
                <w:szCs w:val="18"/>
                <w:lang w:bidi="ar"/>
              </w:rPr>
              <w:t>22</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7D95A"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A1EF1"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违规处罚退出</w:t>
            </w:r>
          </w:p>
        </w:tc>
        <w:tc>
          <w:tcPr>
            <w:tcW w:w="69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20E2B" w14:textId="77777777" w:rsidR="00853C18" w:rsidRDefault="00853C18">
            <w:pPr>
              <w:jc w:val="center"/>
              <w:rPr>
                <w:rFonts w:ascii="仿宋_GB2312" w:eastAsia="仿宋_GB2312" w:hAnsi="宋体" w:cs="仿宋_GB2312"/>
                <w:sz w:val="18"/>
                <w:szCs w:val="18"/>
              </w:rPr>
            </w:pP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662F5"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F3AF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157656"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996F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12D6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81174"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24FB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98270"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DE3C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8CC2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02F581A2" w14:textId="77777777">
        <w:trPr>
          <w:trHeight w:val="1716"/>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B65E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23</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144B4"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59BE9"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租金收取</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B107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保障对象姓名、身份证号（隐藏部分号码）；应缴租金；实收租金；未足额收取原因；租金年度、月份；收取日期；收取方式。</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452E5" w14:textId="77777777" w:rsidR="00853C18" w:rsidRDefault="00C51DCE">
            <w:pPr>
              <w:widowControl/>
              <w:jc w:val="left"/>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年住房保障信息公开工作的通知》、《住房城乡建设部办公厅关于进一步加强住房保障信息公开工作的通知》、《国务院办公厅关于推进公共资源配置领域政府信息公开的意见》</w:t>
            </w:r>
          </w:p>
          <w:p w14:paraId="59CCD99B" w14:textId="77777777" w:rsidR="00853C18" w:rsidRDefault="00853C18">
            <w:pPr>
              <w:widowControl/>
              <w:jc w:val="left"/>
              <w:textAlignment w:val="center"/>
              <w:rPr>
                <w:rFonts w:ascii="仿宋_GB2312" w:eastAsia="仿宋_GB2312" w:hAnsi="宋体" w:cs="仿宋_GB2312"/>
                <w:kern w:val="0"/>
                <w:sz w:val="18"/>
                <w:szCs w:val="18"/>
                <w:lang w:bidi="ar"/>
              </w:rPr>
            </w:pPr>
          </w:p>
          <w:p w14:paraId="22C4F4EA" w14:textId="77777777" w:rsidR="00853C18" w:rsidRDefault="00853C18">
            <w:pPr>
              <w:widowControl/>
              <w:jc w:val="left"/>
              <w:textAlignment w:val="center"/>
              <w:rPr>
                <w:rFonts w:ascii="仿宋_GB2312" w:eastAsia="仿宋_GB2312" w:hAnsi="宋体" w:cs="仿宋_GB2312"/>
                <w:kern w:val="0"/>
                <w:sz w:val="18"/>
                <w:szCs w:val="18"/>
                <w:lang w:bidi="ar"/>
              </w:rPr>
            </w:pPr>
          </w:p>
          <w:p w14:paraId="78F4742B" w14:textId="77777777" w:rsidR="00853C18" w:rsidRDefault="00853C18">
            <w:pPr>
              <w:widowControl/>
              <w:jc w:val="left"/>
              <w:textAlignment w:val="center"/>
              <w:rPr>
                <w:rFonts w:ascii="仿宋_GB2312" w:eastAsia="仿宋_GB2312" w:hAnsi="宋体" w:cs="仿宋_GB2312"/>
                <w:kern w:val="0"/>
                <w:sz w:val="18"/>
                <w:szCs w:val="18"/>
                <w:lang w:bidi="ar"/>
              </w:rPr>
            </w:pPr>
          </w:p>
          <w:p w14:paraId="55199A8B" w14:textId="77777777" w:rsidR="00853C18" w:rsidRDefault="00853C18">
            <w:pPr>
              <w:widowControl/>
              <w:jc w:val="left"/>
              <w:textAlignment w:val="center"/>
              <w:rPr>
                <w:rFonts w:ascii="仿宋_GB2312" w:eastAsia="仿宋_GB2312" w:hAnsi="宋体" w:cs="仿宋_GB2312"/>
                <w:kern w:val="0"/>
                <w:sz w:val="18"/>
                <w:szCs w:val="18"/>
                <w:lang w:bidi="ar"/>
              </w:rPr>
            </w:pPr>
          </w:p>
          <w:p w14:paraId="524AA953" w14:textId="77777777" w:rsidR="00853C18" w:rsidRDefault="00853C18">
            <w:pPr>
              <w:widowControl/>
              <w:jc w:val="left"/>
              <w:textAlignment w:val="center"/>
              <w:rPr>
                <w:rFonts w:ascii="仿宋_GB2312" w:eastAsia="仿宋_GB2312" w:hAnsi="宋体" w:cs="仿宋_GB2312"/>
                <w:kern w:val="0"/>
                <w:sz w:val="18"/>
                <w:szCs w:val="18"/>
                <w:lang w:bidi="ar"/>
              </w:rPr>
            </w:pPr>
          </w:p>
          <w:p w14:paraId="154EC566" w14:textId="77777777" w:rsidR="00853C18" w:rsidRDefault="00853C18">
            <w:pPr>
              <w:widowControl/>
              <w:jc w:val="left"/>
              <w:textAlignment w:val="center"/>
              <w:rPr>
                <w:rFonts w:ascii="仿宋_GB2312" w:eastAsia="仿宋_GB2312" w:hAnsi="宋体" w:cs="仿宋_GB2312"/>
                <w:kern w:val="0"/>
                <w:sz w:val="18"/>
                <w:szCs w:val="18"/>
                <w:lang w:bidi="ar"/>
              </w:rPr>
            </w:pPr>
          </w:p>
          <w:p w14:paraId="09F79148" w14:textId="77777777" w:rsidR="00853C18" w:rsidRDefault="00853C18">
            <w:pPr>
              <w:widowControl/>
              <w:jc w:val="left"/>
              <w:textAlignment w:val="center"/>
              <w:rPr>
                <w:rFonts w:ascii="仿宋_GB2312" w:eastAsia="仿宋_GB2312" w:hAnsi="宋体" w:cs="仿宋_GB2312"/>
                <w:kern w:val="0"/>
                <w:sz w:val="18"/>
                <w:szCs w:val="18"/>
                <w:lang w:bidi="ar"/>
              </w:rPr>
            </w:pPr>
          </w:p>
          <w:p w14:paraId="798D259C" w14:textId="77777777" w:rsidR="00853C18" w:rsidRDefault="00853C18">
            <w:pPr>
              <w:widowControl/>
              <w:jc w:val="left"/>
              <w:textAlignment w:val="center"/>
              <w:rPr>
                <w:rFonts w:ascii="仿宋_GB2312" w:eastAsia="仿宋_GB2312" w:hAnsi="宋体" w:cs="仿宋_GB2312"/>
                <w:kern w:val="0"/>
                <w:sz w:val="18"/>
                <w:szCs w:val="18"/>
                <w:lang w:bidi="ar"/>
              </w:rPr>
            </w:pPr>
          </w:p>
          <w:p w14:paraId="36E8C330" w14:textId="77777777" w:rsidR="00853C18" w:rsidRDefault="00C51DCE">
            <w:pPr>
              <w:widowControl/>
              <w:jc w:val="left"/>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年住房保障信息公开工作的通知》、《住房城乡建设部办公厅关于进一步加强住房保障信息公开工作的通知》、《国务院办公厅关于推进公共资源配置领域政府信息公开的意见》</w:t>
            </w:r>
          </w:p>
          <w:p w14:paraId="1A94E979" w14:textId="77777777" w:rsidR="00853C18" w:rsidRDefault="00853C18">
            <w:pPr>
              <w:widowControl/>
              <w:jc w:val="left"/>
              <w:textAlignment w:val="center"/>
              <w:rPr>
                <w:rFonts w:ascii="仿宋_GB2312" w:eastAsia="仿宋_GB2312" w:hAnsi="宋体" w:cs="仿宋_GB2312"/>
                <w:kern w:val="0"/>
                <w:sz w:val="18"/>
                <w:szCs w:val="18"/>
                <w:lang w:bidi="ar"/>
              </w:rPr>
            </w:pPr>
          </w:p>
          <w:p w14:paraId="5DCD830C" w14:textId="77777777" w:rsidR="00853C18" w:rsidRDefault="00853C18">
            <w:pPr>
              <w:widowControl/>
              <w:jc w:val="left"/>
              <w:textAlignment w:val="center"/>
              <w:rPr>
                <w:rFonts w:ascii="仿宋_GB2312" w:eastAsia="仿宋_GB2312" w:hAnsi="宋体" w:cs="仿宋_GB2312"/>
                <w:kern w:val="0"/>
                <w:sz w:val="18"/>
                <w:szCs w:val="18"/>
                <w:lang w:bidi="ar"/>
              </w:rPr>
            </w:pPr>
          </w:p>
          <w:p w14:paraId="30295720" w14:textId="77777777" w:rsidR="00853C18" w:rsidRDefault="00853C18">
            <w:pPr>
              <w:widowControl/>
              <w:jc w:val="left"/>
              <w:textAlignment w:val="center"/>
              <w:rPr>
                <w:rFonts w:ascii="仿宋_GB2312" w:eastAsia="仿宋_GB2312" w:hAnsi="宋体" w:cs="仿宋_GB2312"/>
                <w:kern w:val="0"/>
                <w:sz w:val="18"/>
                <w:szCs w:val="18"/>
                <w:lang w:bidi="ar"/>
              </w:rPr>
            </w:pPr>
          </w:p>
          <w:p w14:paraId="3D003274" w14:textId="77777777" w:rsidR="00853C18" w:rsidRDefault="00853C18">
            <w:pPr>
              <w:widowControl/>
              <w:jc w:val="left"/>
              <w:textAlignment w:val="center"/>
              <w:rPr>
                <w:rFonts w:ascii="仿宋_GB2312" w:eastAsia="仿宋_GB2312" w:hAnsi="宋体" w:cs="仿宋_GB2312"/>
                <w:kern w:val="0"/>
                <w:sz w:val="18"/>
                <w:szCs w:val="18"/>
                <w:lang w:bidi="ar"/>
              </w:rPr>
            </w:pPr>
          </w:p>
          <w:p w14:paraId="4B9C5F16" w14:textId="77777777" w:rsidR="00853C18" w:rsidRDefault="00853C18">
            <w:pPr>
              <w:widowControl/>
              <w:jc w:val="left"/>
              <w:textAlignment w:val="center"/>
              <w:rPr>
                <w:rFonts w:ascii="仿宋_GB2312" w:eastAsia="仿宋_GB2312" w:hAnsi="宋体" w:cs="仿宋_GB2312"/>
                <w:kern w:val="0"/>
                <w:sz w:val="18"/>
                <w:szCs w:val="18"/>
                <w:lang w:bidi="ar"/>
              </w:rPr>
            </w:pPr>
          </w:p>
          <w:p w14:paraId="48F8ABC1" w14:textId="77777777" w:rsidR="00853C18" w:rsidRDefault="00853C18">
            <w:pPr>
              <w:widowControl/>
              <w:jc w:val="left"/>
              <w:textAlignment w:val="center"/>
              <w:rPr>
                <w:rFonts w:ascii="仿宋_GB2312" w:eastAsia="仿宋_GB2312" w:hAnsi="宋体" w:cs="仿宋_GB2312"/>
                <w:kern w:val="0"/>
                <w:sz w:val="18"/>
                <w:szCs w:val="18"/>
                <w:lang w:bidi="ar"/>
              </w:rPr>
            </w:pPr>
          </w:p>
          <w:p w14:paraId="06E1E003" w14:textId="77777777" w:rsidR="00853C18" w:rsidRDefault="00853C18">
            <w:pPr>
              <w:widowControl/>
              <w:jc w:val="left"/>
              <w:textAlignment w:val="center"/>
              <w:rPr>
                <w:rFonts w:ascii="仿宋_GB2312" w:eastAsia="仿宋_GB2312" w:hAnsi="宋体" w:cs="仿宋_GB2312"/>
                <w:kern w:val="0"/>
                <w:sz w:val="18"/>
                <w:szCs w:val="18"/>
                <w:lang w:bidi="ar"/>
              </w:rPr>
            </w:pPr>
          </w:p>
          <w:p w14:paraId="225B7EDA" w14:textId="77777777" w:rsidR="00853C18" w:rsidRDefault="00853C18">
            <w:pPr>
              <w:widowControl/>
              <w:jc w:val="left"/>
              <w:textAlignment w:val="center"/>
              <w:rPr>
                <w:rFonts w:ascii="仿宋_GB2312" w:eastAsia="仿宋_GB2312" w:hAnsi="宋体" w:cs="仿宋_GB2312"/>
                <w:kern w:val="0"/>
                <w:sz w:val="18"/>
                <w:szCs w:val="18"/>
                <w:lang w:bidi="ar"/>
              </w:rPr>
            </w:pPr>
          </w:p>
          <w:p w14:paraId="2B1E27AB" w14:textId="77777777" w:rsidR="00853C18" w:rsidRDefault="00C51DCE">
            <w:pPr>
              <w:widowControl/>
              <w:jc w:val="left"/>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《公共租赁住房管理办法》、《住房城乡建设部办公厅关于做好</w:t>
            </w:r>
            <w:r>
              <w:rPr>
                <w:rFonts w:ascii="仿宋_GB2312" w:eastAsia="仿宋_GB2312" w:hAnsi="宋体" w:cs="仿宋_GB2312" w:hint="eastAsia"/>
                <w:kern w:val="0"/>
                <w:sz w:val="18"/>
                <w:szCs w:val="18"/>
                <w:lang w:bidi="ar"/>
              </w:rPr>
              <w:t>2012</w:t>
            </w:r>
            <w:r>
              <w:rPr>
                <w:rFonts w:ascii="仿宋_GB2312" w:eastAsia="仿宋_GB2312" w:hAnsi="宋体" w:cs="仿宋_GB2312" w:hint="eastAsia"/>
                <w:kern w:val="0"/>
                <w:sz w:val="18"/>
                <w:szCs w:val="18"/>
                <w:lang w:bidi="ar"/>
              </w:rPr>
              <w:t>年住房保障信息公开工作的通知》、</w:t>
            </w:r>
            <w:r>
              <w:rPr>
                <w:rFonts w:ascii="仿宋_GB2312" w:eastAsia="仿宋_GB2312" w:hAnsi="宋体" w:cs="仿宋_GB2312" w:hint="eastAsia"/>
                <w:kern w:val="0"/>
                <w:sz w:val="18"/>
                <w:szCs w:val="18"/>
                <w:lang w:bidi="ar"/>
              </w:rPr>
              <w:lastRenderedPageBreak/>
              <w:t>《住房城乡建设部办公厅关于进一步加强住房保障信息公开工作的通知》、《国务院办公厅关于推进公共资源配置领域政府信息公开的意见》</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4A6F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6DF8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ADB1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w:t>
            </w:r>
            <w:r>
              <w:rPr>
                <w:rFonts w:ascii="仿宋_GB2312" w:eastAsia="仿宋_GB2312" w:hAnsi="宋体" w:cs="仿宋_GB2312" w:hint="eastAsia"/>
                <w:kern w:val="0"/>
                <w:sz w:val="18"/>
                <w:szCs w:val="18"/>
                <w:lang w:bidi="ar"/>
              </w:rPr>
              <w:t>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319E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4AC7F"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A6339"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D4870"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0DC8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84FA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330BA826" w14:textId="77777777">
        <w:trPr>
          <w:trHeight w:val="1728"/>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AD8E7"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24</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FE079"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36889"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租金减免</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BE1CC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保障对象姓名、身份证号（隐藏部分号码）；保障项目名称、类型、套型、面积；原应缴租金标准、现应缴租金标准。</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38D74"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6A90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0591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7EEB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D2D3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C1E8C"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CC7F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FFFCF"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5811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52CF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10631388" w14:textId="77777777">
        <w:trPr>
          <w:trHeight w:val="102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E8328" w14:textId="77777777" w:rsidR="00853C18" w:rsidRDefault="00853C18">
            <w:pPr>
              <w:widowControl/>
              <w:jc w:val="center"/>
              <w:textAlignment w:val="center"/>
              <w:rPr>
                <w:rFonts w:ascii="仿宋_GB2312" w:eastAsia="仿宋_GB2312" w:hAnsi="宋体" w:cs="仿宋_GB2312"/>
                <w:kern w:val="0"/>
                <w:sz w:val="18"/>
                <w:szCs w:val="18"/>
                <w:lang w:bidi="ar"/>
              </w:rPr>
            </w:pPr>
          </w:p>
          <w:p w14:paraId="363A8F11" w14:textId="77777777" w:rsidR="00853C18" w:rsidRDefault="00853C18">
            <w:pPr>
              <w:widowControl/>
              <w:jc w:val="center"/>
              <w:textAlignment w:val="center"/>
              <w:rPr>
                <w:rFonts w:ascii="仿宋_GB2312" w:eastAsia="仿宋_GB2312" w:hAnsi="宋体" w:cs="仿宋_GB2312"/>
                <w:kern w:val="0"/>
                <w:sz w:val="18"/>
                <w:szCs w:val="18"/>
                <w:lang w:bidi="ar"/>
              </w:rPr>
            </w:pPr>
          </w:p>
          <w:p w14:paraId="7F8F4A7A" w14:textId="77777777" w:rsidR="00853C18" w:rsidRDefault="00C51DCE">
            <w:pPr>
              <w:widowControl/>
              <w:jc w:val="center"/>
              <w:textAlignment w:val="center"/>
              <w:rPr>
                <w:rFonts w:ascii="仿宋_GB2312" w:eastAsia="仿宋_GB2312" w:hAnsi="宋体" w:cs="仿宋_GB2312"/>
                <w:kern w:val="0"/>
                <w:sz w:val="18"/>
                <w:szCs w:val="18"/>
                <w:lang w:bidi="ar"/>
              </w:rPr>
            </w:pPr>
            <w:r>
              <w:rPr>
                <w:noProof/>
                <w:sz w:val="18"/>
              </w:rPr>
              <mc:AlternateContent>
                <mc:Choice Requires="wps">
                  <w:drawing>
                    <wp:anchor distT="0" distB="0" distL="114300" distR="114300" simplePos="0" relativeHeight="251663360" behindDoc="0" locked="0" layoutInCell="1" allowOverlap="1" wp14:anchorId="0A68E695" wp14:editId="75629D65">
                      <wp:simplePos x="0" y="0"/>
                      <wp:positionH relativeFrom="column">
                        <wp:posOffset>295275</wp:posOffset>
                      </wp:positionH>
                      <wp:positionV relativeFrom="paragraph">
                        <wp:posOffset>29210</wp:posOffset>
                      </wp:positionV>
                      <wp:extent cx="475615" cy="8096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475615"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283874" w14:textId="77777777" w:rsidR="00853C18" w:rsidRDefault="00C51DCE">
                                  <w:r>
                                    <w:rPr>
                                      <w:rFonts w:ascii="仿宋_GB2312" w:eastAsia="仿宋_GB2312" w:hAnsi="宋体" w:cs="仿宋_GB2312" w:hint="eastAsia"/>
                                      <w:color w:val="000000"/>
                                      <w:kern w:val="0"/>
                                      <w:sz w:val="18"/>
                                      <w:szCs w:val="18"/>
                                      <w:lang w:bidi="ar"/>
                                    </w:rPr>
                                    <w:t>配后管理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68E695" id="文本框 4" o:spid="_x0000_s1031" type="#_x0000_t202" style="position:absolute;left:0;text-align:left;margin-left:23.25pt;margin-top:2.3pt;width:37.45pt;height:63.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" filled="f" stroked="f" strokeweight=".5pt">
                      <v:textbox>
                        <w:txbxContent>
                          <w:p w14:paraId="36283874" w14:textId="77777777" w:rsidR="00853C18" w:rsidRDefault="00C51DCE">
                            <w:r>
                              <w:rPr>
                                <w:rFonts w:ascii="仿宋_GB2312" w:eastAsia="仿宋_GB2312" w:hAnsi="宋体" w:cs="仿宋_GB2312" w:hint="eastAsia"/>
                                <w:color w:val="000000"/>
                                <w:kern w:val="0"/>
                                <w:sz w:val="18"/>
                                <w:szCs w:val="18"/>
                                <w:lang w:bidi="ar"/>
                              </w:rPr>
                              <w:t>配后管理</w:t>
                            </w:r>
                          </w:p>
                        </w:txbxContent>
                      </v:textbox>
                    </v:shape>
                  </w:pict>
                </mc:Fallback>
              </mc:AlternateContent>
            </w:r>
          </w:p>
          <w:p w14:paraId="37291937"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25</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9263A"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C5157"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腾退管理</w:t>
            </w:r>
          </w:p>
        </w:tc>
        <w:tc>
          <w:tcPr>
            <w:tcW w:w="697" w:type="pct"/>
            <w:tcBorders>
              <w:top w:val="nil"/>
              <w:left w:val="nil"/>
              <w:bottom w:val="nil"/>
              <w:right w:val="nil"/>
            </w:tcBorders>
            <w:shd w:val="clear" w:color="auto" w:fill="auto"/>
            <w:noWrap/>
            <w:tcMar>
              <w:top w:w="15" w:type="dxa"/>
              <w:left w:w="15" w:type="dxa"/>
              <w:right w:w="15" w:type="dxa"/>
            </w:tcMar>
            <w:vAlign w:val="center"/>
          </w:tcPr>
          <w:p w14:paraId="6DC96160"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腾退对象；腾退日期；腾退原因；实退租金。</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999DB"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05BA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9ABA7"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AFB2A"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2376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42649"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D9D6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B6A6E"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ECFC9"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612F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3A0653E5" w14:textId="77777777">
        <w:trPr>
          <w:trHeight w:val="88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114E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26</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BF395"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C52CD"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房屋维修</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15AB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维修内容；维修标准；维修资金来源渠道；维修单位名称；联系人，联系方式。</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2DD73"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6680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2D4C7"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99B27"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lastRenderedPageBreak/>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1FE3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F3202F"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6837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F3922"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FCEA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8C76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3B7AA3F1" w14:textId="77777777">
        <w:trPr>
          <w:trHeight w:val="92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D48BE" w14:textId="77777777" w:rsidR="00853C18" w:rsidRDefault="00853C18">
            <w:pPr>
              <w:widowControl/>
              <w:jc w:val="center"/>
              <w:textAlignment w:val="center"/>
              <w:rPr>
                <w:rFonts w:ascii="仿宋_GB2312" w:eastAsia="仿宋_GB2312" w:hAnsi="宋体" w:cs="仿宋_GB2312"/>
                <w:kern w:val="0"/>
                <w:sz w:val="18"/>
                <w:szCs w:val="18"/>
                <w:lang w:bidi="ar"/>
              </w:rPr>
            </w:pPr>
          </w:p>
          <w:p w14:paraId="216C5E9E" w14:textId="77777777" w:rsidR="00853C18" w:rsidRDefault="00853C18">
            <w:pPr>
              <w:widowControl/>
              <w:jc w:val="center"/>
              <w:textAlignment w:val="center"/>
              <w:rPr>
                <w:rFonts w:ascii="仿宋_GB2312" w:eastAsia="仿宋_GB2312" w:hAnsi="宋体" w:cs="仿宋_GB2312"/>
                <w:kern w:val="0"/>
                <w:sz w:val="18"/>
                <w:szCs w:val="18"/>
                <w:lang w:bidi="ar"/>
              </w:rPr>
            </w:pPr>
          </w:p>
          <w:p w14:paraId="557692B6" w14:textId="77777777" w:rsidR="00853C18" w:rsidRDefault="00853C18">
            <w:pPr>
              <w:widowControl/>
              <w:jc w:val="center"/>
              <w:textAlignment w:val="center"/>
              <w:rPr>
                <w:rFonts w:ascii="仿宋_GB2312" w:eastAsia="仿宋_GB2312" w:hAnsi="宋体" w:cs="仿宋_GB2312"/>
                <w:kern w:val="0"/>
                <w:sz w:val="18"/>
                <w:szCs w:val="18"/>
                <w:lang w:bidi="ar"/>
              </w:rPr>
            </w:pPr>
          </w:p>
          <w:p w14:paraId="40E73C9D" w14:textId="77777777" w:rsidR="00853C18" w:rsidRDefault="00C51DCE">
            <w:pPr>
              <w:widowControl/>
              <w:jc w:val="center"/>
              <w:textAlignment w:val="center"/>
              <w:rPr>
                <w:rFonts w:ascii="仿宋_GB2312" w:eastAsia="仿宋_GB2312" w:hAnsi="宋体" w:cs="仿宋_GB2312"/>
                <w:sz w:val="18"/>
                <w:szCs w:val="18"/>
              </w:rPr>
            </w:pPr>
            <w:r>
              <w:rPr>
                <w:noProof/>
                <w:sz w:val="18"/>
              </w:rPr>
              <mc:AlternateContent>
                <mc:Choice Requires="wps">
                  <w:drawing>
                    <wp:anchor distT="0" distB="0" distL="114300" distR="114300" simplePos="0" relativeHeight="251666432" behindDoc="0" locked="0" layoutInCell="1" allowOverlap="1" wp14:anchorId="633D1F87" wp14:editId="3AEF775A">
                      <wp:simplePos x="0" y="0"/>
                      <wp:positionH relativeFrom="column">
                        <wp:posOffset>333375</wp:posOffset>
                      </wp:positionH>
                      <wp:positionV relativeFrom="paragraph">
                        <wp:posOffset>917575</wp:posOffset>
                      </wp:positionV>
                      <wp:extent cx="475615" cy="8096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75615"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C98B3" w14:textId="77777777" w:rsidR="00853C18" w:rsidRDefault="00C51DCE">
                                  <w:r>
                                    <w:rPr>
                                      <w:rFonts w:ascii="仿宋_GB2312" w:eastAsia="仿宋_GB2312" w:hAnsi="宋体" w:cs="仿宋_GB2312" w:hint="eastAsia"/>
                                      <w:color w:val="000000"/>
                                      <w:kern w:val="0"/>
                                      <w:sz w:val="18"/>
                                      <w:szCs w:val="18"/>
                                      <w:lang w:bidi="ar"/>
                                    </w:rPr>
                                    <w:t>配后管理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33D1F87" id="文本框 5" o:spid="_x0000_s1032" type="#_x0000_t202" style="position:absolute;left:0;text-align:left;margin-left:26.25pt;margin-top:72.25pt;width:37.45pt;height:6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" filled="f" stroked="f" strokeweight=".5pt">
                      <v:textbox>
                        <w:txbxContent>
                          <w:p w14:paraId="709C98B3" w14:textId="77777777" w:rsidR="00853C18" w:rsidRDefault="00C51DCE">
                            <w:r>
                              <w:rPr>
                                <w:rFonts w:ascii="仿宋_GB2312" w:eastAsia="仿宋_GB2312" w:hAnsi="宋体" w:cs="仿宋_GB2312" w:hint="eastAsia"/>
                                <w:color w:val="000000"/>
                                <w:kern w:val="0"/>
                                <w:sz w:val="18"/>
                                <w:szCs w:val="18"/>
                                <w:lang w:bidi="ar"/>
                              </w:rPr>
                              <w:t>配后管理</w:t>
                            </w:r>
                          </w:p>
                        </w:txbxContent>
                      </v:textbox>
                    </v:shape>
                  </w:pict>
                </mc:Fallback>
              </mc:AlternateContent>
            </w:r>
            <w:r>
              <w:rPr>
                <w:rFonts w:ascii="仿宋_GB2312" w:eastAsia="仿宋_GB2312" w:hAnsi="宋体" w:cs="仿宋_GB2312" w:hint="eastAsia"/>
                <w:kern w:val="0"/>
                <w:sz w:val="18"/>
                <w:szCs w:val="18"/>
                <w:lang w:bidi="ar"/>
              </w:rPr>
              <w:t>27</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D2D7A"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65E03"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保障性住房调整</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177E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保障对象姓名、身份证号（隐藏部分号码）；调整前和调整后保障项目名称、类型、套型、面积等；不予调整原因。</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0B49A" w14:textId="77777777" w:rsidR="00853C18" w:rsidRDefault="00853C18">
            <w:pPr>
              <w:jc w:val="left"/>
              <w:rPr>
                <w:rFonts w:ascii="仿宋_GB2312" w:eastAsia="仿宋_GB2312" w:hAnsi="宋体" w:cs="仿宋_GB2312"/>
                <w:sz w:val="18"/>
                <w:szCs w:val="18"/>
              </w:rPr>
            </w:pP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D44E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8F3E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30380"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9F9A7"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B3F54"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9542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F3A4F"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CBB3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6467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5CB803B1" w14:textId="77777777">
        <w:trPr>
          <w:trHeight w:val="168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0246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28</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23534"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FCA01"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运营承接主体管理</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5787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单位名称；获取运营资格方式；运营承接主体统一社会信用代码；负责人姓名；办公地址、联系电话；注册资金；服务范围；监督考核情况等。</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AF026"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《公共租赁住房管理办法》、《国务院办公厅关于推进公共资源配置领域政府信息公开的意见》</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BE53B"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5D2FD"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C037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E822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36D9A"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0949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086E5"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3E19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18AD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23742CFD" w14:textId="77777777">
        <w:trPr>
          <w:trHeight w:val="168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286E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29</w:t>
            </w:r>
          </w:p>
        </w:tc>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D169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办事指南</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8892E"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申请保障</w:t>
            </w:r>
          </w:p>
        </w:tc>
        <w:tc>
          <w:tcPr>
            <w:tcW w:w="697"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EC379E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申请条件；申请所需材料及范本；申请流程和办理时限；申请受理（办理）机构；受理地点；咨询电话、监督电话等。</w:t>
            </w:r>
          </w:p>
        </w:tc>
        <w:tc>
          <w:tcPr>
            <w:tcW w:w="93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7BA9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《关于全面推进政务公开工作的意见》、《国务院关于加快推进“互联网</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政务服务”工作的指导意见》</w:t>
            </w:r>
          </w:p>
        </w:tc>
        <w:tc>
          <w:tcPr>
            <w:tcW w:w="512"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D93A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78B3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3E949"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lastRenderedPageBreak/>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w:t>
            </w:r>
            <w:r>
              <w:rPr>
                <w:rFonts w:ascii="仿宋_GB2312" w:eastAsia="仿宋_GB2312" w:hAnsi="宋体" w:cs="仿宋_GB2312" w:hint="eastAsia"/>
                <w:kern w:val="0"/>
                <w:sz w:val="18"/>
                <w:szCs w:val="18"/>
                <w:lang w:bidi="ar"/>
              </w:rPr>
              <w:t>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9737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006FB"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78A819"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5838D"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4821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0088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3A8A6A26" w14:textId="77777777">
        <w:trPr>
          <w:trHeight w:val="162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EA8D2" w14:textId="77777777" w:rsidR="00853C18" w:rsidRDefault="00853C18">
            <w:pPr>
              <w:widowControl/>
              <w:jc w:val="center"/>
              <w:textAlignment w:val="center"/>
              <w:rPr>
                <w:rFonts w:ascii="仿宋_GB2312" w:eastAsia="仿宋_GB2312" w:hAnsi="宋体" w:cs="仿宋_GB2312"/>
                <w:kern w:val="0"/>
                <w:sz w:val="18"/>
                <w:szCs w:val="18"/>
                <w:lang w:bidi="ar"/>
              </w:rPr>
            </w:pPr>
          </w:p>
          <w:p w14:paraId="70CF61FE" w14:textId="77777777" w:rsidR="00853C18" w:rsidRDefault="00853C18">
            <w:pPr>
              <w:widowControl/>
              <w:jc w:val="center"/>
              <w:textAlignment w:val="center"/>
              <w:rPr>
                <w:rFonts w:ascii="仿宋_GB2312" w:eastAsia="仿宋_GB2312" w:hAnsi="宋体" w:cs="仿宋_GB2312"/>
                <w:kern w:val="0"/>
                <w:sz w:val="18"/>
                <w:szCs w:val="18"/>
                <w:lang w:bidi="ar"/>
              </w:rPr>
            </w:pPr>
          </w:p>
          <w:p w14:paraId="5EEF4814" w14:textId="77777777" w:rsidR="00853C18" w:rsidRDefault="00853C18">
            <w:pPr>
              <w:widowControl/>
              <w:jc w:val="center"/>
              <w:textAlignment w:val="center"/>
              <w:rPr>
                <w:rFonts w:ascii="仿宋_GB2312" w:eastAsia="仿宋_GB2312" w:hAnsi="宋体" w:cs="仿宋_GB2312"/>
                <w:kern w:val="0"/>
                <w:sz w:val="18"/>
                <w:szCs w:val="18"/>
                <w:lang w:bidi="ar"/>
              </w:rPr>
            </w:pPr>
          </w:p>
          <w:p w14:paraId="1CAD1C6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30</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68B68"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EEA46"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合同备案</w:t>
            </w:r>
          </w:p>
        </w:tc>
        <w:tc>
          <w:tcPr>
            <w:tcW w:w="697" w:type="pc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6C2E62E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合同范本；备案机构；受理地点；咨询电话等。</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64D0E" w14:textId="77777777" w:rsidR="00853C18" w:rsidRDefault="00853C18">
            <w:pPr>
              <w:widowControl/>
              <w:textAlignment w:val="center"/>
              <w:rPr>
                <w:rFonts w:ascii="仿宋_GB2312" w:eastAsia="仿宋_GB2312" w:hAnsi="宋体" w:cs="仿宋_GB2312"/>
                <w:kern w:val="0"/>
                <w:sz w:val="18"/>
                <w:szCs w:val="18"/>
                <w:lang w:bidi="ar"/>
              </w:rPr>
            </w:pPr>
          </w:p>
          <w:p w14:paraId="0316F106" w14:textId="77777777" w:rsidR="00853C18" w:rsidRDefault="00853C18">
            <w:pPr>
              <w:widowControl/>
              <w:textAlignment w:val="center"/>
              <w:rPr>
                <w:rFonts w:ascii="仿宋_GB2312" w:eastAsia="仿宋_GB2312" w:hAnsi="宋体" w:cs="仿宋_GB2312"/>
                <w:kern w:val="0"/>
                <w:sz w:val="18"/>
                <w:szCs w:val="18"/>
                <w:lang w:bidi="ar"/>
              </w:rPr>
            </w:pPr>
          </w:p>
          <w:p w14:paraId="22292BFA" w14:textId="77777777" w:rsidR="00853C18" w:rsidRDefault="00853C18">
            <w:pPr>
              <w:widowControl/>
              <w:textAlignment w:val="center"/>
              <w:rPr>
                <w:rFonts w:ascii="仿宋_GB2312" w:eastAsia="仿宋_GB2312" w:hAnsi="宋体" w:cs="仿宋_GB2312"/>
                <w:kern w:val="0"/>
                <w:sz w:val="18"/>
                <w:szCs w:val="18"/>
                <w:lang w:bidi="ar"/>
              </w:rPr>
            </w:pPr>
          </w:p>
          <w:p w14:paraId="2088E387" w14:textId="77777777" w:rsidR="00853C18" w:rsidRDefault="00853C18">
            <w:pPr>
              <w:widowControl/>
              <w:textAlignment w:val="center"/>
              <w:rPr>
                <w:rFonts w:ascii="仿宋_GB2312" w:eastAsia="仿宋_GB2312" w:hAnsi="宋体" w:cs="仿宋_GB2312"/>
                <w:kern w:val="0"/>
                <w:sz w:val="18"/>
                <w:szCs w:val="18"/>
                <w:lang w:bidi="ar"/>
              </w:rPr>
            </w:pPr>
          </w:p>
          <w:p w14:paraId="3E8D6405" w14:textId="77777777" w:rsidR="00853C18" w:rsidRDefault="00853C18">
            <w:pPr>
              <w:widowControl/>
              <w:textAlignment w:val="center"/>
              <w:rPr>
                <w:rFonts w:ascii="仿宋_GB2312" w:eastAsia="仿宋_GB2312" w:hAnsi="宋体" w:cs="仿宋_GB2312"/>
                <w:kern w:val="0"/>
                <w:sz w:val="18"/>
                <w:szCs w:val="18"/>
                <w:lang w:bidi="ar"/>
              </w:rPr>
            </w:pPr>
          </w:p>
          <w:p w14:paraId="5142F393" w14:textId="77777777" w:rsidR="00853C18" w:rsidRDefault="00853C18">
            <w:pPr>
              <w:widowControl/>
              <w:textAlignment w:val="center"/>
              <w:rPr>
                <w:rFonts w:ascii="仿宋_GB2312" w:eastAsia="仿宋_GB2312" w:hAnsi="宋体" w:cs="仿宋_GB2312"/>
                <w:kern w:val="0"/>
                <w:sz w:val="18"/>
                <w:szCs w:val="18"/>
                <w:lang w:bidi="ar"/>
              </w:rPr>
            </w:pPr>
          </w:p>
          <w:p w14:paraId="10872D7D" w14:textId="77777777" w:rsidR="00853C18" w:rsidRDefault="00853C18">
            <w:pPr>
              <w:widowControl/>
              <w:textAlignment w:val="center"/>
              <w:rPr>
                <w:rFonts w:ascii="仿宋_GB2312" w:eastAsia="仿宋_GB2312" w:hAnsi="宋体" w:cs="仿宋_GB2312"/>
                <w:kern w:val="0"/>
                <w:sz w:val="18"/>
                <w:szCs w:val="18"/>
                <w:lang w:bidi="ar"/>
              </w:rPr>
            </w:pPr>
          </w:p>
          <w:p w14:paraId="2CE8DB25" w14:textId="77777777" w:rsidR="00853C18" w:rsidRDefault="00853C18">
            <w:pPr>
              <w:widowControl/>
              <w:textAlignment w:val="center"/>
              <w:rPr>
                <w:rFonts w:ascii="仿宋_GB2312" w:eastAsia="仿宋_GB2312" w:hAnsi="宋体" w:cs="仿宋_GB2312"/>
                <w:kern w:val="0"/>
                <w:sz w:val="18"/>
                <w:szCs w:val="18"/>
                <w:lang w:bidi="ar"/>
              </w:rPr>
            </w:pPr>
          </w:p>
          <w:p w14:paraId="7C2BDFE6" w14:textId="77777777" w:rsidR="00853C18" w:rsidRDefault="00853C18">
            <w:pPr>
              <w:widowControl/>
              <w:textAlignment w:val="center"/>
              <w:rPr>
                <w:rFonts w:ascii="仿宋_GB2312" w:eastAsia="仿宋_GB2312" w:hAnsi="宋体" w:cs="仿宋_GB2312"/>
                <w:kern w:val="0"/>
                <w:sz w:val="18"/>
                <w:szCs w:val="18"/>
                <w:lang w:bidi="ar"/>
              </w:rPr>
            </w:pPr>
          </w:p>
          <w:p w14:paraId="3A396301" w14:textId="77777777" w:rsidR="00853C18" w:rsidRDefault="00853C18">
            <w:pPr>
              <w:widowControl/>
              <w:textAlignment w:val="center"/>
              <w:rPr>
                <w:rFonts w:ascii="仿宋_GB2312" w:eastAsia="仿宋_GB2312" w:hAnsi="宋体" w:cs="仿宋_GB2312"/>
                <w:kern w:val="0"/>
                <w:sz w:val="18"/>
                <w:szCs w:val="18"/>
                <w:lang w:bidi="ar"/>
              </w:rPr>
            </w:pPr>
          </w:p>
          <w:p w14:paraId="4697FF4B" w14:textId="77777777" w:rsidR="00853C18" w:rsidRDefault="00C51DCE">
            <w:pPr>
              <w:widowControl/>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《关于全面推进政务公开工作的意见》、《国务院关于加快推进“互联网</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政务服务”工作的指导意见》</w:t>
            </w:r>
          </w:p>
          <w:p w14:paraId="5029C998" w14:textId="77777777" w:rsidR="00853C18" w:rsidRDefault="00853C18">
            <w:pPr>
              <w:widowControl/>
              <w:textAlignment w:val="center"/>
              <w:rPr>
                <w:rFonts w:ascii="仿宋_GB2312" w:eastAsia="仿宋_GB2312" w:hAnsi="宋体" w:cs="仿宋_GB2312"/>
                <w:kern w:val="0"/>
                <w:sz w:val="18"/>
                <w:szCs w:val="18"/>
                <w:lang w:bidi="ar"/>
              </w:rPr>
            </w:pPr>
          </w:p>
          <w:p w14:paraId="6E27B4E4" w14:textId="77777777" w:rsidR="00853C18" w:rsidRDefault="00853C18">
            <w:pPr>
              <w:widowControl/>
              <w:textAlignment w:val="center"/>
              <w:rPr>
                <w:rFonts w:ascii="仿宋_GB2312" w:eastAsia="仿宋_GB2312" w:hAnsi="宋体" w:cs="仿宋_GB2312"/>
                <w:kern w:val="0"/>
                <w:sz w:val="18"/>
                <w:szCs w:val="18"/>
                <w:lang w:bidi="ar"/>
              </w:rPr>
            </w:pPr>
          </w:p>
          <w:p w14:paraId="04538585" w14:textId="77777777" w:rsidR="00853C18" w:rsidRDefault="00853C18">
            <w:pPr>
              <w:widowControl/>
              <w:textAlignment w:val="center"/>
              <w:rPr>
                <w:rFonts w:ascii="仿宋_GB2312" w:eastAsia="仿宋_GB2312" w:hAnsi="宋体" w:cs="仿宋_GB2312"/>
                <w:kern w:val="0"/>
                <w:sz w:val="18"/>
                <w:szCs w:val="18"/>
                <w:lang w:bidi="ar"/>
              </w:rPr>
            </w:pPr>
          </w:p>
          <w:p w14:paraId="1335E801" w14:textId="77777777" w:rsidR="00853C18" w:rsidRDefault="00853C18">
            <w:pPr>
              <w:widowControl/>
              <w:textAlignment w:val="center"/>
              <w:rPr>
                <w:rFonts w:ascii="仿宋_GB2312" w:eastAsia="仿宋_GB2312" w:hAnsi="宋体" w:cs="仿宋_GB2312"/>
                <w:kern w:val="0"/>
                <w:sz w:val="18"/>
                <w:szCs w:val="18"/>
                <w:lang w:bidi="ar"/>
              </w:rPr>
            </w:pPr>
          </w:p>
          <w:p w14:paraId="16123A0B" w14:textId="77777777" w:rsidR="00853C18" w:rsidRDefault="00853C18">
            <w:pPr>
              <w:widowControl/>
              <w:textAlignment w:val="center"/>
              <w:rPr>
                <w:rFonts w:ascii="仿宋_GB2312" w:eastAsia="仿宋_GB2312" w:hAnsi="宋体" w:cs="仿宋_GB2312"/>
                <w:kern w:val="0"/>
                <w:sz w:val="18"/>
                <w:szCs w:val="18"/>
                <w:lang w:bidi="ar"/>
              </w:rPr>
            </w:pPr>
          </w:p>
          <w:p w14:paraId="54497D01" w14:textId="77777777" w:rsidR="00853C18" w:rsidRDefault="00853C18">
            <w:pPr>
              <w:widowControl/>
              <w:textAlignment w:val="center"/>
              <w:rPr>
                <w:rFonts w:ascii="仿宋_GB2312" w:eastAsia="仿宋_GB2312" w:hAnsi="宋体" w:cs="仿宋_GB2312"/>
                <w:kern w:val="0"/>
                <w:sz w:val="18"/>
                <w:szCs w:val="18"/>
                <w:lang w:bidi="ar"/>
              </w:rPr>
            </w:pPr>
          </w:p>
          <w:p w14:paraId="224D745E" w14:textId="77777777" w:rsidR="00853C18" w:rsidRDefault="00853C18">
            <w:pPr>
              <w:widowControl/>
              <w:textAlignment w:val="center"/>
              <w:rPr>
                <w:rFonts w:ascii="仿宋_GB2312" w:eastAsia="仿宋_GB2312" w:hAnsi="宋体" w:cs="仿宋_GB2312"/>
                <w:kern w:val="0"/>
                <w:sz w:val="18"/>
                <w:szCs w:val="18"/>
                <w:lang w:bidi="ar"/>
              </w:rPr>
            </w:pPr>
          </w:p>
          <w:p w14:paraId="10760E4C" w14:textId="77777777" w:rsidR="00853C18" w:rsidRDefault="00853C18">
            <w:pPr>
              <w:widowControl/>
              <w:textAlignment w:val="center"/>
              <w:rPr>
                <w:rFonts w:ascii="仿宋_GB2312" w:eastAsia="仿宋_GB2312" w:hAnsi="宋体" w:cs="仿宋_GB2312"/>
                <w:kern w:val="0"/>
                <w:sz w:val="18"/>
                <w:szCs w:val="18"/>
                <w:lang w:bidi="ar"/>
              </w:rPr>
            </w:pPr>
          </w:p>
          <w:p w14:paraId="1C0F2C6A" w14:textId="77777777" w:rsidR="00853C18" w:rsidRDefault="00853C18">
            <w:pPr>
              <w:widowControl/>
              <w:textAlignment w:val="center"/>
              <w:rPr>
                <w:rFonts w:ascii="仿宋_GB2312" w:eastAsia="仿宋_GB2312" w:hAnsi="宋体" w:cs="仿宋_GB2312"/>
                <w:kern w:val="0"/>
                <w:sz w:val="18"/>
                <w:szCs w:val="18"/>
                <w:lang w:bidi="ar"/>
              </w:rPr>
            </w:pPr>
          </w:p>
          <w:p w14:paraId="0D2797D5" w14:textId="77777777" w:rsidR="00853C18" w:rsidRDefault="00853C18">
            <w:pPr>
              <w:widowControl/>
              <w:textAlignment w:val="center"/>
              <w:rPr>
                <w:rFonts w:ascii="仿宋_GB2312" w:eastAsia="仿宋_GB2312" w:hAnsi="宋体" w:cs="仿宋_GB2312"/>
                <w:kern w:val="0"/>
                <w:sz w:val="18"/>
                <w:szCs w:val="18"/>
                <w:lang w:bidi="ar"/>
              </w:rPr>
            </w:pPr>
          </w:p>
          <w:p w14:paraId="42F87822" w14:textId="77777777" w:rsidR="00853C18" w:rsidRDefault="00853C18">
            <w:pPr>
              <w:widowControl/>
              <w:textAlignment w:val="center"/>
              <w:rPr>
                <w:rFonts w:ascii="仿宋_GB2312" w:eastAsia="仿宋_GB2312" w:hAnsi="宋体" w:cs="仿宋_GB2312"/>
                <w:kern w:val="0"/>
                <w:sz w:val="18"/>
                <w:szCs w:val="18"/>
                <w:lang w:bidi="ar"/>
              </w:rPr>
            </w:pPr>
          </w:p>
          <w:p w14:paraId="51257B34" w14:textId="77777777" w:rsidR="00853C18" w:rsidRDefault="00853C18">
            <w:pPr>
              <w:widowControl/>
              <w:textAlignment w:val="center"/>
              <w:rPr>
                <w:rFonts w:ascii="仿宋_GB2312" w:eastAsia="仿宋_GB2312" w:hAnsi="宋体" w:cs="仿宋_GB2312"/>
                <w:kern w:val="0"/>
                <w:sz w:val="18"/>
                <w:szCs w:val="18"/>
                <w:lang w:bidi="ar"/>
              </w:rPr>
            </w:pPr>
          </w:p>
          <w:p w14:paraId="25F46557" w14:textId="77777777" w:rsidR="00853C18" w:rsidRDefault="00853C18">
            <w:pPr>
              <w:widowControl/>
              <w:textAlignment w:val="center"/>
              <w:rPr>
                <w:rFonts w:ascii="仿宋_GB2312" w:eastAsia="仿宋_GB2312" w:hAnsi="宋体" w:cs="仿宋_GB2312"/>
                <w:kern w:val="0"/>
                <w:sz w:val="18"/>
                <w:szCs w:val="18"/>
                <w:lang w:bidi="ar"/>
              </w:rPr>
            </w:pPr>
          </w:p>
          <w:p w14:paraId="2BE08037" w14:textId="77777777" w:rsidR="00853C18" w:rsidRDefault="00853C18">
            <w:pPr>
              <w:widowControl/>
              <w:textAlignment w:val="center"/>
              <w:rPr>
                <w:rFonts w:ascii="仿宋_GB2312" w:eastAsia="仿宋_GB2312" w:hAnsi="宋体" w:cs="仿宋_GB2312"/>
                <w:kern w:val="0"/>
                <w:sz w:val="18"/>
                <w:szCs w:val="18"/>
                <w:lang w:bidi="ar"/>
              </w:rPr>
            </w:pPr>
          </w:p>
          <w:p w14:paraId="5EA38E01" w14:textId="77777777" w:rsidR="00853C18" w:rsidRDefault="00853C18">
            <w:pPr>
              <w:widowControl/>
              <w:textAlignment w:val="center"/>
              <w:rPr>
                <w:rFonts w:ascii="仿宋_GB2312" w:eastAsia="仿宋_GB2312" w:hAnsi="宋体" w:cs="仿宋_GB2312"/>
                <w:kern w:val="0"/>
                <w:sz w:val="18"/>
                <w:szCs w:val="18"/>
                <w:lang w:bidi="ar"/>
              </w:rPr>
            </w:pPr>
          </w:p>
          <w:p w14:paraId="438B95E7" w14:textId="77777777" w:rsidR="00853C18" w:rsidRDefault="00853C18">
            <w:pPr>
              <w:widowControl/>
              <w:textAlignment w:val="center"/>
              <w:rPr>
                <w:rFonts w:ascii="仿宋_GB2312" w:eastAsia="仿宋_GB2312" w:hAnsi="宋体" w:cs="仿宋_GB2312"/>
                <w:kern w:val="0"/>
                <w:sz w:val="18"/>
                <w:szCs w:val="18"/>
                <w:lang w:bidi="ar"/>
              </w:rPr>
            </w:pPr>
          </w:p>
          <w:p w14:paraId="5D029B14" w14:textId="77777777" w:rsidR="00853C18" w:rsidRDefault="00853C18">
            <w:pPr>
              <w:widowControl/>
              <w:textAlignment w:val="center"/>
              <w:rPr>
                <w:rFonts w:ascii="仿宋_GB2312" w:eastAsia="仿宋_GB2312" w:hAnsi="宋体" w:cs="仿宋_GB2312"/>
                <w:kern w:val="0"/>
                <w:sz w:val="18"/>
                <w:szCs w:val="18"/>
                <w:lang w:bidi="ar"/>
              </w:rPr>
            </w:pPr>
          </w:p>
          <w:p w14:paraId="48043824" w14:textId="77777777" w:rsidR="00853C18" w:rsidRDefault="00853C18">
            <w:pPr>
              <w:widowControl/>
              <w:textAlignment w:val="center"/>
              <w:rPr>
                <w:rFonts w:ascii="仿宋_GB2312" w:eastAsia="仿宋_GB2312" w:hAnsi="宋体" w:cs="仿宋_GB2312"/>
                <w:kern w:val="0"/>
                <w:sz w:val="18"/>
                <w:szCs w:val="18"/>
                <w:lang w:bidi="ar"/>
              </w:rPr>
            </w:pPr>
          </w:p>
          <w:p w14:paraId="64EA89CE" w14:textId="77777777" w:rsidR="00853C18" w:rsidRDefault="00C51DCE">
            <w:pPr>
              <w:widowControl/>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《关于全面推进政务公开工作的意见》、《国务院关于加快推进“互联网</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政务服务”工作的指导意见》</w:t>
            </w: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4B57DA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32786"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FF2B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ED7F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083EF" w14:textId="77777777" w:rsidR="00853C18" w:rsidRDefault="00853C18">
            <w:pPr>
              <w:jc w:val="center"/>
              <w:rPr>
                <w:rFonts w:ascii="仿宋_GB2312" w:eastAsia="仿宋_GB2312" w:hAnsi="宋体" w:cs="仿宋_GB2312"/>
                <w:sz w:val="18"/>
                <w:szCs w:val="18"/>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25A2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9DE24" w14:textId="77777777" w:rsidR="00853C18" w:rsidRDefault="00853C18">
            <w:pPr>
              <w:jc w:val="center"/>
              <w:rPr>
                <w:rFonts w:ascii="仿宋_GB2312" w:eastAsia="仿宋_GB2312" w:hAnsi="宋体" w:cs="仿宋_GB2312"/>
                <w:sz w:val="18"/>
                <w:szCs w:val="18"/>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BDF9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DC63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14D1451C" w14:textId="77777777">
        <w:trPr>
          <w:trHeight w:val="6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70DCB" w14:textId="77777777" w:rsidR="00853C18" w:rsidRDefault="00853C18">
            <w:pPr>
              <w:widowControl/>
              <w:jc w:val="center"/>
              <w:textAlignment w:val="center"/>
              <w:rPr>
                <w:rFonts w:ascii="仿宋_GB2312" w:eastAsia="仿宋_GB2312" w:hAnsi="宋体" w:cs="仿宋_GB2312"/>
                <w:kern w:val="0"/>
                <w:sz w:val="18"/>
                <w:szCs w:val="18"/>
                <w:lang w:bidi="ar"/>
              </w:rPr>
            </w:pPr>
          </w:p>
          <w:p w14:paraId="6E79045A" w14:textId="77777777" w:rsidR="00853C18" w:rsidRDefault="00853C18">
            <w:pPr>
              <w:widowControl/>
              <w:jc w:val="center"/>
              <w:textAlignment w:val="center"/>
              <w:rPr>
                <w:rFonts w:ascii="仿宋_GB2312" w:eastAsia="仿宋_GB2312" w:hAnsi="宋体" w:cs="仿宋_GB2312"/>
                <w:kern w:val="0"/>
                <w:sz w:val="18"/>
                <w:szCs w:val="18"/>
                <w:lang w:bidi="ar"/>
              </w:rPr>
            </w:pPr>
          </w:p>
          <w:p w14:paraId="33A8E835" w14:textId="77777777" w:rsidR="00853C18" w:rsidRDefault="00853C18">
            <w:pPr>
              <w:widowControl/>
              <w:jc w:val="center"/>
              <w:textAlignment w:val="center"/>
              <w:rPr>
                <w:rFonts w:ascii="仿宋_GB2312" w:eastAsia="仿宋_GB2312" w:hAnsi="宋体" w:cs="仿宋_GB2312"/>
                <w:kern w:val="0"/>
                <w:sz w:val="18"/>
                <w:szCs w:val="18"/>
                <w:lang w:bidi="ar"/>
              </w:rPr>
            </w:pPr>
          </w:p>
          <w:p w14:paraId="71E1084D" w14:textId="77777777" w:rsidR="00853C18" w:rsidRDefault="00C51DCE">
            <w:pPr>
              <w:widowControl/>
              <w:jc w:val="center"/>
              <w:textAlignment w:val="center"/>
              <w:rPr>
                <w:rFonts w:ascii="仿宋_GB2312" w:eastAsia="仿宋_GB2312" w:hAnsi="宋体" w:cs="仿宋_GB2312"/>
                <w:sz w:val="18"/>
                <w:szCs w:val="18"/>
              </w:rPr>
            </w:pPr>
            <w:r>
              <w:rPr>
                <w:noProof/>
                <w:sz w:val="18"/>
              </w:rPr>
              <mc:AlternateContent>
                <mc:Choice Requires="wps">
                  <w:drawing>
                    <wp:anchor distT="0" distB="0" distL="114300" distR="114300" simplePos="0" relativeHeight="251675648" behindDoc="0" locked="0" layoutInCell="1" allowOverlap="1" wp14:anchorId="0FC29476" wp14:editId="36C62166">
                      <wp:simplePos x="0" y="0"/>
                      <wp:positionH relativeFrom="column">
                        <wp:posOffset>295275</wp:posOffset>
                      </wp:positionH>
                      <wp:positionV relativeFrom="paragraph">
                        <wp:posOffset>-452755</wp:posOffset>
                      </wp:positionV>
                      <wp:extent cx="475615" cy="809625"/>
                      <wp:effectExtent l="0" t="0" r="0" b="0"/>
                      <wp:wrapNone/>
                      <wp:docPr id="6" name="文本框 6"/>
                      <wp:cNvGraphicFramePr/>
                      <a:graphic xmlns:a="http://schemas.openxmlformats.org/drawingml/2006/main">
                        <a:graphicData uri="http://schemas.microsoft.com/office/word/2010/wordprocessingShape">
                          <wps:wsp>
                            <wps:cNvSpPr txBox="1"/>
                            <wps:spPr>
                              <a:xfrm>
                                <a:off x="0" y="0"/>
                                <a:ext cx="475615"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0531E" w14:textId="77777777" w:rsidR="00853C18" w:rsidRDefault="00C51DCE">
                                  <w:r>
                                    <w:rPr>
                                      <w:rFonts w:ascii="仿宋_GB2312" w:eastAsia="仿宋_GB2312" w:hAnsi="宋体" w:cs="仿宋_GB2312" w:hint="eastAsia"/>
                                      <w:color w:val="000000"/>
                                      <w:kern w:val="0"/>
                                      <w:sz w:val="18"/>
                                      <w:szCs w:val="18"/>
                                      <w:lang w:bidi="ar"/>
                                    </w:rPr>
                                    <w:t>办事指南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FC29476" id="文本框 6" o:spid="_x0000_s1033" type="#_x0000_t202" style="position:absolute;left:0;text-align:left;margin-left:23.25pt;margin-top:-35.65pt;width:37.45pt;height:63.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" filled="f" stroked="f" strokeweight=".5pt">
                      <v:textbox>
                        <w:txbxContent>
                          <w:p w14:paraId="4D50531E" w14:textId="77777777" w:rsidR="00853C18" w:rsidRDefault="00C51DCE">
                            <w:r>
                              <w:rPr>
                                <w:rFonts w:ascii="仿宋_GB2312" w:eastAsia="仿宋_GB2312" w:hAnsi="宋体" w:cs="仿宋_GB2312" w:hint="eastAsia"/>
                                <w:color w:val="000000"/>
                                <w:kern w:val="0"/>
                                <w:sz w:val="18"/>
                                <w:szCs w:val="18"/>
                                <w:lang w:bidi="ar"/>
                              </w:rPr>
                              <w:t>办事指南</w:t>
                            </w:r>
                          </w:p>
                        </w:txbxContent>
                      </v:textbox>
                    </v:shape>
                  </w:pict>
                </mc:Fallback>
              </mc:AlternateContent>
            </w:r>
            <w:r>
              <w:rPr>
                <w:rFonts w:ascii="仿宋_GB2312" w:eastAsia="仿宋_GB2312" w:hAnsi="宋体" w:cs="仿宋_GB2312" w:hint="eastAsia"/>
                <w:kern w:val="0"/>
                <w:sz w:val="18"/>
                <w:szCs w:val="18"/>
                <w:lang w:bidi="ar"/>
              </w:rPr>
              <w:t>31</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86403"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1B29D"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申请租金减免</w:t>
            </w:r>
          </w:p>
        </w:tc>
        <w:tc>
          <w:tcPr>
            <w:tcW w:w="697" w:type="pc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685DFD9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申请所需材料及范本；申请流程和办理时限；申请受理（办理）机构；受理地点；咨询电话、监督电话等。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73BEF"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4234019"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EFE17"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6675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723C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25A6AC" w14:textId="77777777" w:rsidR="00853C18" w:rsidRDefault="00853C18">
            <w:pPr>
              <w:jc w:val="center"/>
              <w:rPr>
                <w:rFonts w:ascii="宋体" w:eastAsia="宋体" w:hAnsi="宋体" w:cs="宋体"/>
                <w:sz w:val="22"/>
                <w:szCs w:val="22"/>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7F29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29075" w14:textId="77777777" w:rsidR="00853C18" w:rsidRDefault="00853C18">
            <w:pPr>
              <w:jc w:val="center"/>
              <w:rPr>
                <w:rFonts w:ascii="宋体" w:eastAsia="宋体" w:hAnsi="宋体" w:cs="宋体"/>
                <w:sz w:val="22"/>
                <w:szCs w:val="22"/>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C86C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C96C7"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57364F42" w14:textId="77777777">
        <w:trPr>
          <w:trHeight w:val="68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4FD77"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32</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CA435"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46743"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缴纳租金</w:t>
            </w:r>
          </w:p>
        </w:tc>
        <w:tc>
          <w:tcPr>
            <w:tcW w:w="697" w:type="pc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1E7A3F4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租金标准；缴纳方式、时限；受理（办理）机构；</w:t>
            </w:r>
            <w:r>
              <w:rPr>
                <w:rFonts w:ascii="仿宋_GB2312" w:eastAsia="仿宋_GB2312" w:hAnsi="宋体" w:cs="仿宋_GB2312" w:hint="eastAsia"/>
                <w:kern w:val="0"/>
                <w:sz w:val="18"/>
                <w:szCs w:val="18"/>
                <w:lang w:bidi="ar"/>
              </w:rPr>
              <w:lastRenderedPageBreak/>
              <w:t>咨询电话、监督电话等。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B04CD"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3753FD2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w:t>
            </w:r>
            <w:r>
              <w:rPr>
                <w:rFonts w:ascii="仿宋_GB2312" w:eastAsia="仿宋_GB2312" w:hAnsi="宋体" w:cs="仿宋_GB2312" w:hint="eastAsia"/>
                <w:kern w:val="0"/>
                <w:sz w:val="18"/>
                <w:szCs w:val="18"/>
                <w:lang w:bidi="ar"/>
              </w:rPr>
              <w:lastRenderedPageBreak/>
              <w:t>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44C8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广州市花都区住房</w:t>
            </w:r>
            <w:r>
              <w:rPr>
                <w:rFonts w:ascii="仿宋_GB2312" w:eastAsia="仿宋_GB2312" w:hAnsi="宋体" w:cs="仿宋_GB2312" w:hint="eastAsia"/>
                <w:kern w:val="0"/>
                <w:sz w:val="18"/>
                <w:szCs w:val="18"/>
                <w:lang w:bidi="ar"/>
              </w:rPr>
              <w:lastRenderedPageBreak/>
              <w:t>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81B07"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lastRenderedPageBreak/>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1A26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w:t>
            </w:r>
          </w:p>
        </w:tc>
        <w:tc>
          <w:tcPr>
            <w:tcW w:w="1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102FE" w14:textId="77777777" w:rsidR="00853C18" w:rsidRDefault="00853C18">
            <w:pPr>
              <w:jc w:val="center"/>
              <w:rPr>
                <w:rFonts w:ascii="宋体" w:eastAsia="宋体" w:hAnsi="宋体" w:cs="宋体"/>
                <w:sz w:val="22"/>
                <w:szCs w:val="22"/>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CAA8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7F316" w14:textId="77777777" w:rsidR="00853C18" w:rsidRDefault="00853C18">
            <w:pPr>
              <w:jc w:val="center"/>
              <w:rPr>
                <w:rFonts w:ascii="宋体" w:eastAsia="宋体" w:hAnsi="宋体" w:cs="宋体"/>
                <w:sz w:val="22"/>
                <w:szCs w:val="22"/>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5633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D099A"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5FFAC668" w14:textId="77777777">
        <w:trPr>
          <w:trHeight w:val="78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B698C" w14:textId="77777777" w:rsidR="00853C18" w:rsidRDefault="00853C18">
            <w:pPr>
              <w:widowControl/>
              <w:jc w:val="center"/>
              <w:textAlignment w:val="center"/>
              <w:rPr>
                <w:rFonts w:ascii="仿宋_GB2312" w:eastAsia="仿宋_GB2312" w:hAnsi="宋体" w:cs="仿宋_GB2312"/>
                <w:kern w:val="0"/>
                <w:sz w:val="18"/>
                <w:szCs w:val="18"/>
                <w:lang w:bidi="ar"/>
              </w:rPr>
            </w:pPr>
          </w:p>
          <w:p w14:paraId="545D0024" w14:textId="77777777" w:rsidR="00853C18" w:rsidRDefault="00853C18">
            <w:pPr>
              <w:widowControl/>
              <w:jc w:val="center"/>
              <w:textAlignment w:val="center"/>
              <w:rPr>
                <w:rFonts w:ascii="仿宋_GB2312" w:eastAsia="仿宋_GB2312" w:hAnsi="宋体" w:cs="仿宋_GB2312"/>
                <w:kern w:val="0"/>
                <w:sz w:val="18"/>
                <w:szCs w:val="18"/>
                <w:lang w:bidi="ar"/>
              </w:rPr>
            </w:pPr>
          </w:p>
          <w:p w14:paraId="0EDB4E95" w14:textId="77777777" w:rsidR="00853C18" w:rsidRDefault="00853C18">
            <w:pPr>
              <w:widowControl/>
              <w:jc w:val="center"/>
              <w:textAlignment w:val="center"/>
              <w:rPr>
                <w:rFonts w:ascii="仿宋_GB2312" w:eastAsia="仿宋_GB2312" w:hAnsi="宋体" w:cs="仿宋_GB2312"/>
                <w:kern w:val="0"/>
                <w:sz w:val="18"/>
                <w:szCs w:val="18"/>
                <w:lang w:bidi="ar"/>
              </w:rPr>
            </w:pPr>
          </w:p>
          <w:p w14:paraId="0E625404" w14:textId="77777777" w:rsidR="00853C18" w:rsidRDefault="00C51DCE">
            <w:pPr>
              <w:widowControl/>
              <w:jc w:val="center"/>
              <w:textAlignment w:val="center"/>
              <w:rPr>
                <w:rFonts w:ascii="仿宋_GB2312" w:eastAsia="仿宋_GB2312" w:hAnsi="宋体" w:cs="仿宋_GB2312"/>
                <w:sz w:val="18"/>
                <w:szCs w:val="18"/>
              </w:rPr>
            </w:pPr>
            <w:r>
              <w:rPr>
                <w:noProof/>
                <w:sz w:val="18"/>
              </w:rPr>
              <mc:AlternateContent>
                <mc:Choice Requires="wps">
                  <w:drawing>
                    <wp:anchor distT="0" distB="0" distL="114300" distR="114300" simplePos="0" relativeHeight="251694080" behindDoc="0" locked="0" layoutInCell="1" allowOverlap="1" wp14:anchorId="69FC182D" wp14:editId="07385330">
                      <wp:simplePos x="0" y="0"/>
                      <wp:positionH relativeFrom="column">
                        <wp:posOffset>333375</wp:posOffset>
                      </wp:positionH>
                      <wp:positionV relativeFrom="paragraph">
                        <wp:posOffset>723265</wp:posOffset>
                      </wp:positionV>
                      <wp:extent cx="475615" cy="8096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475615" cy="809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E9F252" w14:textId="77777777" w:rsidR="00853C18" w:rsidRDefault="00C51DCE">
                                  <w:r>
                                    <w:rPr>
                                      <w:rFonts w:ascii="仿宋_GB2312" w:eastAsia="仿宋_GB2312" w:hAnsi="宋体" w:cs="仿宋_GB2312" w:hint="eastAsia"/>
                                      <w:color w:val="000000"/>
                                      <w:kern w:val="0"/>
                                      <w:sz w:val="18"/>
                                      <w:szCs w:val="18"/>
                                      <w:lang w:bidi="ar"/>
                                    </w:rPr>
                                    <w:t>办事指南</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9FC182D" id="文本框 7" o:spid="_x0000_s1034" type="#_x0000_t202" style="position:absolute;left:0;text-align:left;margin-left:26.25pt;margin-top:56.95pt;width:37.45pt;height:63.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" filled="f" stroked="f" strokeweight=".5pt">
                      <v:textbox>
                        <w:txbxContent>
                          <w:p w14:paraId="70E9F252" w14:textId="77777777" w:rsidR="00853C18" w:rsidRDefault="00C51DCE">
                            <w:r>
                              <w:rPr>
                                <w:rFonts w:ascii="仿宋_GB2312" w:eastAsia="仿宋_GB2312" w:hAnsi="宋体" w:cs="仿宋_GB2312" w:hint="eastAsia"/>
                                <w:color w:val="000000"/>
                                <w:kern w:val="0"/>
                                <w:sz w:val="18"/>
                                <w:szCs w:val="18"/>
                                <w:lang w:bidi="ar"/>
                              </w:rPr>
                              <w:t>办事指南</w:t>
                            </w:r>
                          </w:p>
                        </w:txbxContent>
                      </v:textbox>
                    </v:shape>
                  </w:pict>
                </mc:Fallback>
              </mc:AlternateContent>
            </w:r>
            <w:r>
              <w:rPr>
                <w:rFonts w:ascii="仿宋_GB2312" w:eastAsia="仿宋_GB2312" w:hAnsi="宋体" w:cs="仿宋_GB2312" w:hint="eastAsia"/>
                <w:kern w:val="0"/>
                <w:sz w:val="18"/>
                <w:szCs w:val="18"/>
                <w:lang w:bidi="ar"/>
              </w:rPr>
              <w:t>33</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DE588"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B8891"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保障性住房调换</w:t>
            </w:r>
          </w:p>
        </w:tc>
        <w:tc>
          <w:tcPr>
            <w:tcW w:w="697" w:type="pc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3BD30DC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申请所需材料及范本；申请方式、流程；申请受理（办理）机构；受理地点；咨询电话、监督电话等。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347F5"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0AC473D"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5C2B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B618A"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99F0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7D792" w14:textId="77777777" w:rsidR="00853C18" w:rsidRDefault="00853C18">
            <w:pPr>
              <w:jc w:val="center"/>
              <w:rPr>
                <w:rFonts w:ascii="宋体" w:eastAsia="宋体" w:hAnsi="宋体" w:cs="宋体"/>
                <w:sz w:val="22"/>
                <w:szCs w:val="22"/>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5BCB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515DE" w14:textId="77777777" w:rsidR="00853C18" w:rsidRDefault="00853C18">
            <w:pPr>
              <w:jc w:val="center"/>
              <w:rPr>
                <w:rFonts w:ascii="宋体" w:eastAsia="宋体" w:hAnsi="宋体" w:cs="宋体"/>
                <w:sz w:val="22"/>
                <w:szCs w:val="22"/>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49C4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BECD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45F52882" w14:textId="77777777">
        <w:trPr>
          <w:trHeight w:val="660"/>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9A61B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34</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48752"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831B4"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自愿退出</w:t>
            </w:r>
          </w:p>
        </w:tc>
        <w:tc>
          <w:tcPr>
            <w:tcW w:w="697" w:type="pct"/>
            <w:tcBorders>
              <w:top w:val="single" w:sz="4" w:space="0" w:color="000000"/>
              <w:left w:val="nil"/>
              <w:bottom w:val="single" w:sz="4" w:space="0" w:color="000000"/>
              <w:right w:val="nil"/>
            </w:tcBorders>
            <w:shd w:val="clear" w:color="auto" w:fill="auto"/>
            <w:tcMar>
              <w:top w:w="15" w:type="dxa"/>
              <w:left w:w="15" w:type="dxa"/>
              <w:right w:w="15" w:type="dxa"/>
            </w:tcMar>
            <w:vAlign w:val="center"/>
          </w:tcPr>
          <w:p w14:paraId="3FC782D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申请所需材料及范本；申请方式、流程；申请受理（办理）机构；受理地点；咨询电话、监督电话等。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3FBCD"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20FC50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7A544"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5C1339"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A2C4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26175" w14:textId="77777777" w:rsidR="00853C18" w:rsidRDefault="00853C18">
            <w:pPr>
              <w:jc w:val="center"/>
              <w:rPr>
                <w:rFonts w:ascii="宋体" w:eastAsia="宋体" w:hAnsi="宋体" w:cs="宋体"/>
                <w:sz w:val="22"/>
                <w:szCs w:val="22"/>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41BD6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B70C9" w14:textId="77777777" w:rsidR="00853C18" w:rsidRDefault="00853C18">
            <w:pPr>
              <w:jc w:val="center"/>
              <w:rPr>
                <w:rFonts w:ascii="宋体" w:eastAsia="宋体" w:hAnsi="宋体" w:cs="宋体"/>
                <w:sz w:val="22"/>
                <w:szCs w:val="22"/>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27F2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3B9A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23085087" w14:textId="77777777">
        <w:trPr>
          <w:trHeight w:val="1575"/>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FE6F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35</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C15C8"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政策解读</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C45CB"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本级政策解读</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E2FB2"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解读主体；解读内容；解读方式；解读时间等。</w:t>
            </w:r>
          </w:p>
        </w:tc>
        <w:tc>
          <w:tcPr>
            <w:tcW w:w="93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8AD48" w14:textId="77777777" w:rsidR="00853C18" w:rsidRDefault="00853C18">
            <w:pPr>
              <w:widowControl/>
              <w:textAlignment w:val="center"/>
              <w:rPr>
                <w:rFonts w:ascii="仿宋_GB2312" w:eastAsia="仿宋_GB2312" w:hAnsi="宋体" w:cs="仿宋_GB2312"/>
                <w:kern w:val="0"/>
                <w:sz w:val="18"/>
                <w:szCs w:val="18"/>
                <w:lang w:bidi="ar"/>
              </w:rPr>
            </w:pPr>
          </w:p>
          <w:p w14:paraId="7D7C9977" w14:textId="77777777" w:rsidR="00853C18" w:rsidRDefault="00853C18">
            <w:pPr>
              <w:widowControl/>
              <w:textAlignment w:val="center"/>
              <w:rPr>
                <w:rFonts w:ascii="仿宋_GB2312" w:eastAsia="仿宋_GB2312" w:hAnsi="宋体" w:cs="仿宋_GB2312"/>
                <w:kern w:val="0"/>
                <w:sz w:val="18"/>
                <w:szCs w:val="18"/>
                <w:lang w:bidi="ar"/>
              </w:rPr>
            </w:pPr>
          </w:p>
          <w:p w14:paraId="3018633E" w14:textId="77777777" w:rsidR="00853C18" w:rsidRDefault="00C51DCE">
            <w:pPr>
              <w:widowControl/>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《关于全面推进政务公开工作的意见》、《国务院办公厅关于推进公共资源配置领域政府信息公开的意见》</w:t>
            </w:r>
          </w:p>
          <w:p w14:paraId="32A4027D" w14:textId="77777777" w:rsidR="00853C18" w:rsidRDefault="00853C18">
            <w:pPr>
              <w:widowControl/>
              <w:textAlignment w:val="center"/>
              <w:rPr>
                <w:rFonts w:ascii="仿宋_GB2312" w:eastAsia="仿宋_GB2312" w:hAnsi="宋体" w:cs="仿宋_GB2312"/>
                <w:kern w:val="0"/>
                <w:sz w:val="18"/>
                <w:szCs w:val="18"/>
                <w:lang w:bidi="ar"/>
              </w:rPr>
            </w:pPr>
          </w:p>
          <w:p w14:paraId="59003B64" w14:textId="77777777" w:rsidR="00853C18" w:rsidRDefault="00853C18">
            <w:pPr>
              <w:widowControl/>
              <w:textAlignment w:val="center"/>
              <w:rPr>
                <w:rFonts w:ascii="仿宋_GB2312" w:eastAsia="仿宋_GB2312" w:hAnsi="宋体" w:cs="仿宋_GB2312"/>
                <w:kern w:val="0"/>
                <w:sz w:val="18"/>
                <w:szCs w:val="18"/>
                <w:lang w:bidi="ar"/>
              </w:rPr>
            </w:pPr>
          </w:p>
          <w:p w14:paraId="78F35E31" w14:textId="77777777" w:rsidR="00853C18" w:rsidRDefault="00853C18">
            <w:pPr>
              <w:widowControl/>
              <w:textAlignment w:val="center"/>
              <w:rPr>
                <w:rFonts w:ascii="仿宋_GB2312" w:eastAsia="仿宋_GB2312" w:hAnsi="宋体" w:cs="仿宋_GB2312"/>
                <w:kern w:val="0"/>
                <w:sz w:val="18"/>
                <w:szCs w:val="18"/>
                <w:lang w:bidi="ar"/>
              </w:rPr>
            </w:pPr>
          </w:p>
          <w:p w14:paraId="2B71691A" w14:textId="77777777" w:rsidR="00853C18" w:rsidRDefault="00853C18">
            <w:pPr>
              <w:widowControl/>
              <w:textAlignment w:val="center"/>
              <w:rPr>
                <w:rFonts w:ascii="仿宋_GB2312" w:eastAsia="仿宋_GB2312" w:hAnsi="宋体" w:cs="仿宋_GB2312"/>
                <w:kern w:val="0"/>
                <w:sz w:val="18"/>
                <w:szCs w:val="18"/>
                <w:lang w:bidi="ar"/>
              </w:rPr>
            </w:pPr>
          </w:p>
          <w:p w14:paraId="38D9C21E" w14:textId="77777777" w:rsidR="00853C18" w:rsidRDefault="00853C18">
            <w:pPr>
              <w:widowControl/>
              <w:textAlignment w:val="center"/>
              <w:rPr>
                <w:rFonts w:ascii="仿宋_GB2312" w:eastAsia="仿宋_GB2312" w:hAnsi="宋体" w:cs="仿宋_GB2312"/>
                <w:kern w:val="0"/>
                <w:sz w:val="18"/>
                <w:szCs w:val="18"/>
                <w:lang w:bidi="ar"/>
              </w:rPr>
            </w:pPr>
          </w:p>
          <w:p w14:paraId="14F8D12B" w14:textId="77777777" w:rsidR="00853C18" w:rsidRDefault="00853C18">
            <w:pPr>
              <w:widowControl/>
              <w:textAlignment w:val="center"/>
              <w:rPr>
                <w:rFonts w:ascii="仿宋_GB2312" w:eastAsia="仿宋_GB2312" w:hAnsi="宋体" w:cs="仿宋_GB2312"/>
                <w:kern w:val="0"/>
                <w:sz w:val="18"/>
                <w:szCs w:val="18"/>
                <w:lang w:bidi="ar"/>
              </w:rPr>
            </w:pPr>
          </w:p>
          <w:p w14:paraId="287D110D" w14:textId="77777777" w:rsidR="00853C18" w:rsidRDefault="00853C18">
            <w:pPr>
              <w:widowControl/>
              <w:textAlignment w:val="center"/>
              <w:rPr>
                <w:rFonts w:ascii="仿宋_GB2312" w:eastAsia="仿宋_GB2312" w:hAnsi="宋体" w:cs="仿宋_GB2312"/>
                <w:kern w:val="0"/>
                <w:sz w:val="18"/>
                <w:szCs w:val="18"/>
                <w:lang w:bidi="ar"/>
              </w:rPr>
            </w:pPr>
          </w:p>
          <w:p w14:paraId="6103DC90" w14:textId="77777777" w:rsidR="00853C18" w:rsidRDefault="00853C18">
            <w:pPr>
              <w:widowControl/>
              <w:textAlignment w:val="center"/>
              <w:rPr>
                <w:rFonts w:ascii="仿宋_GB2312" w:eastAsia="仿宋_GB2312" w:hAnsi="宋体" w:cs="仿宋_GB2312"/>
                <w:kern w:val="0"/>
                <w:sz w:val="18"/>
                <w:szCs w:val="18"/>
                <w:lang w:bidi="ar"/>
              </w:rPr>
            </w:pPr>
          </w:p>
          <w:p w14:paraId="6C316D08" w14:textId="77777777" w:rsidR="00853C18" w:rsidRDefault="00853C18">
            <w:pPr>
              <w:widowControl/>
              <w:textAlignment w:val="center"/>
              <w:rPr>
                <w:rFonts w:ascii="仿宋_GB2312" w:eastAsia="仿宋_GB2312" w:hAnsi="宋体" w:cs="仿宋_GB2312"/>
                <w:kern w:val="0"/>
                <w:sz w:val="18"/>
                <w:szCs w:val="18"/>
                <w:lang w:bidi="ar"/>
              </w:rPr>
            </w:pPr>
          </w:p>
          <w:p w14:paraId="3F30BB40" w14:textId="77777777" w:rsidR="00853C18" w:rsidRDefault="00853C18">
            <w:pPr>
              <w:widowControl/>
              <w:textAlignment w:val="center"/>
              <w:rPr>
                <w:rFonts w:ascii="仿宋_GB2312" w:eastAsia="仿宋_GB2312" w:hAnsi="宋体" w:cs="仿宋_GB2312"/>
                <w:kern w:val="0"/>
                <w:sz w:val="18"/>
                <w:szCs w:val="18"/>
                <w:lang w:bidi="ar"/>
              </w:rPr>
            </w:pPr>
          </w:p>
          <w:p w14:paraId="4B8C5D17" w14:textId="77777777" w:rsidR="00853C18" w:rsidRDefault="00853C18">
            <w:pPr>
              <w:widowControl/>
              <w:textAlignment w:val="center"/>
              <w:rPr>
                <w:rFonts w:ascii="仿宋_GB2312" w:eastAsia="仿宋_GB2312" w:hAnsi="宋体" w:cs="仿宋_GB2312"/>
                <w:kern w:val="0"/>
                <w:sz w:val="18"/>
                <w:szCs w:val="18"/>
                <w:lang w:bidi="ar"/>
              </w:rPr>
            </w:pPr>
          </w:p>
          <w:p w14:paraId="62DC2933" w14:textId="77777777" w:rsidR="00853C18" w:rsidRDefault="00853C18">
            <w:pPr>
              <w:widowControl/>
              <w:textAlignment w:val="center"/>
              <w:rPr>
                <w:rFonts w:ascii="仿宋_GB2312" w:eastAsia="仿宋_GB2312" w:hAnsi="宋体" w:cs="仿宋_GB2312"/>
                <w:kern w:val="0"/>
                <w:sz w:val="18"/>
                <w:szCs w:val="18"/>
                <w:lang w:bidi="ar"/>
              </w:rPr>
            </w:pPr>
          </w:p>
          <w:p w14:paraId="33256E4F" w14:textId="77777777" w:rsidR="00853C18" w:rsidRDefault="00C51DCE">
            <w:pPr>
              <w:widowControl/>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《关于全面推进政务公开工作的意见》、《国务院办公厅关于推进公共资源配置领域政府信息公开的意见》</w:t>
            </w:r>
          </w:p>
          <w:p w14:paraId="3E058BF0" w14:textId="77777777" w:rsidR="00853C18" w:rsidRDefault="00853C18">
            <w:pPr>
              <w:widowControl/>
              <w:textAlignment w:val="center"/>
              <w:rPr>
                <w:rFonts w:ascii="仿宋_GB2312" w:eastAsia="仿宋_GB2312" w:hAnsi="宋体" w:cs="仿宋_GB2312"/>
                <w:kern w:val="0"/>
                <w:sz w:val="18"/>
                <w:szCs w:val="18"/>
                <w:lang w:bidi="ar"/>
              </w:rPr>
            </w:pPr>
          </w:p>
          <w:p w14:paraId="75D65BB6" w14:textId="77777777" w:rsidR="00853C18" w:rsidRDefault="00853C18">
            <w:pPr>
              <w:widowControl/>
              <w:textAlignment w:val="center"/>
              <w:rPr>
                <w:rFonts w:ascii="仿宋_GB2312" w:eastAsia="仿宋_GB2312" w:hAnsi="宋体" w:cs="仿宋_GB2312"/>
                <w:kern w:val="0"/>
                <w:sz w:val="18"/>
                <w:szCs w:val="18"/>
                <w:lang w:bidi="ar"/>
              </w:rPr>
            </w:pPr>
          </w:p>
          <w:p w14:paraId="3B895A0A" w14:textId="77777777" w:rsidR="00853C18" w:rsidRDefault="00853C18">
            <w:pPr>
              <w:widowControl/>
              <w:textAlignment w:val="center"/>
              <w:rPr>
                <w:rFonts w:ascii="仿宋_GB2312" w:eastAsia="仿宋_GB2312" w:hAnsi="宋体" w:cs="仿宋_GB2312"/>
                <w:kern w:val="0"/>
                <w:sz w:val="18"/>
                <w:szCs w:val="18"/>
                <w:lang w:bidi="ar"/>
              </w:rPr>
            </w:pPr>
          </w:p>
          <w:p w14:paraId="1F501477" w14:textId="77777777" w:rsidR="00853C18" w:rsidRDefault="00853C18">
            <w:pPr>
              <w:widowControl/>
              <w:textAlignment w:val="center"/>
              <w:rPr>
                <w:rFonts w:ascii="仿宋_GB2312" w:eastAsia="仿宋_GB2312" w:hAnsi="宋体" w:cs="仿宋_GB2312"/>
                <w:kern w:val="0"/>
                <w:sz w:val="18"/>
                <w:szCs w:val="18"/>
                <w:lang w:bidi="ar"/>
              </w:rPr>
            </w:pPr>
          </w:p>
          <w:p w14:paraId="5E2DE31C" w14:textId="77777777" w:rsidR="00853C18" w:rsidRDefault="00853C18">
            <w:pPr>
              <w:widowControl/>
              <w:textAlignment w:val="center"/>
              <w:rPr>
                <w:rFonts w:ascii="仿宋_GB2312" w:eastAsia="仿宋_GB2312" w:hAnsi="宋体" w:cs="仿宋_GB2312"/>
                <w:kern w:val="0"/>
                <w:sz w:val="18"/>
                <w:szCs w:val="18"/>
                <w:lang w:bidi="ar"/>
              </w:rPr>
            </w:pPr>
          </w:p>
          <w:p w14:paraId="216E86C2" w14:textId="77777777" w:rsidR="00853C18" w:rsidRDefault="00853C18">
            <w:pPr>
              <w:widowControl/>
              <w:textAlignment w:val="center"/>
              <w:rPr>
                <w:rFonts w:ascii="仿宋_GB2312" w:eastAsia="仿宋_GB2312" w:hAnsi="宋体" w:cs="仿宋_GB2312"/>
                <w:kern w:val="0"/>
                <w:sz w:val="18"/>
                <w:szCs w:val="18"/>
                <w:lang w:bidi="ar"/>
              </w:rPr>
            </w:pPr>
          </w:p>
          <w:p w14:paraId="2834954C" w14:textId="77777777" w:rsidR="00853C18" w:rsidRDefault="00853C18">
            <w:pPr>
              <w:widowControl/>
              <w:textAlignment w:val="center"/>
              <w:rPr>
                <w:rFonts w:ascii="仿宋_GB2312" w:eastAsia="仿宋_GB2312" w:hAnsi="宋体" w:cs="仿宋_GB2312"/>
                <w:kern w:val="0"/>
                <w:sz w:val="18"/>
                <w:szCs w:val="18"/>
                <w:lang w:bidi="ar"/>
              </w:rPr>
            </w:pPr>
          </w:p>
          <w:p w14:paraId="04504FC4" w14:textId="77777777" w:rsidR="00853C18" w:rsidRDefault="00853C18">
            <w:pPr>
              <w:widowControl/>
              <w:textAlignment w:val="center"/>
              <w:rPr>
                <w:rFonts w:ascii="仿宋_GB2312" w:eastAsia="仿宋_GB2312" w:hAnsi="宋体" w:cs="仿宋_GB2312"/>
                <w:kern w:val="0"/>
                <w:sz w:val="18"/>
                <w:szCs w:val="18"/>
                <w:lang w:bidi="ar"/>
              </w:rPr>
            </w:pPr>
          </w:p>
          <w:p w14:paraId="1810CCCD" w14:textId="77777777" w:rsidR="00853C18" w:rsidRDefault="00853C18">
            <w:pPr>
              <w:widowControl/>
              <w:textAlignment w:val="center"/>
              <w:rPr>
                <w:rFonts w:ascii="仿宋_GB2312" w:eastAsia="仿宋_GB2312" w:hAnsi="宋体" w:cs="仿宋_GB2312"/>
                <w:kern w:val="0"/>
                <w:sz w:val="18"/>
                <w:szCs w:val="18"/>
                <w:lang w:bidi="ar"/>
              </w:rPr>
            </w:pPr>
          </w:p>
          <w:p w14:paraId="578D8999" w14:textId="77777777" w:rsidR="00853C18" w:rsidRDefault="00853C18">
            <w:pPr>
              <w:widowControl/>
              <w:textAlignment w:val="center"/>
              <w:rPr>
                <w:rFonts w:ascii="仿宋_GB2312" w:eastAsia="仿宋_GB2312" w:hAnsi="宋体" w:cs="仿宋_GB2312"/>
                <w:kern w:val="0"/>
                <w:sz w:val="18"/>
                <w:szCs w:val="18"/>
                <w:lang w:bidi="ar"/>
              </w:rPr>
            </w:pPr>
          </w:p>
          <w:p w14:paraId="6BE4841A" w14:textId="77777777" w:rsidR="00853C18" w:rsidRDefault="00853C18">
            <w:pPr>
              <w:widowControl/>
              <w:textAlignment w:val="center"/>
              <w:rPr>
                <w:rFonts w:ascii="仿宋_GB2312" w:eastAsia="仿宋_GB2312" w:hAnsi="宋体" w:cs="仿宋_GB2312"/>
                <w:kern w:val="0"/>
                <w:sz w:val="18"/>
                <w:szCs w:val="18"/>
                <w:lang w:bidi="ar"/>
              </w:rPr>
            </w:pPr>
          </w:p>
          <w:p w14:paraId="38ACCB43" w14:textId="77777777" w:rsidR="00853C18" w:rsidRDefault="00853C18">
            <w:pPr>
              <w:widowControl/>
              <w:textAlignment w:val="center"/>
              <w:rPr>
                <w:rFonts w:ascii="仿宋_GB2312" w:eastAsia="仿宋_GB2312" w:hAnsi="宋体" w:cs="仿宋_GB2312"/>
                <w:kern w:val="0"/>
                <w:sz w:val="18"/>
                <w:szCs w:val="18"/>
                <w:lang w:bidi="ar"/>
              </w:rPr>
            </w:pPr>
          </w:p>
          <w:p w14:paraId="57FE9FE2" w14:textId="77777777" w:rsidR="00853C18" w:rsidRDefault="00C51DCE">
            <w:pPr>
              <w:widowControl/>
              <w:textAlignment w:val="center"/>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《关于全面推进政务公开工作的意见》、《国务院办公厅关于推进公共资源配置领域政府信息公开的意见》</w:t>
            </w: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5E48731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36ECE"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E9294"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A050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F4EB4" w14:textId="77777777" w:rsidR="00853C18" w:rsidRDefault="00853C18">
            <w:pPr>
              <w:jc w:val="center"/>
              <w:rPr>
                <w:rFonts w:ascii="宋体" w:eastAsia="宋体" w:hAnsi="宋体" w:cs="宋体"/>
                <w:sz w:val="22"/>
                <w:szCs w:val="22"/>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B50F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D09A4" w14:textId="77777777" w:rsidR="00853C18" w:rsidRDefault="00853C18">
            <w:pPr>
              <w:jc w:val="center"/>
              <w:rPr>
                <w:rFonts w:ascii="宋体" w:eastAsia="宋体" w:hAnsi="宋体" w:cs="宋体"/>
                <w:sz w:val="22"/>
                <w:szCs w:val="22"/>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7953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376FB"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7D607381" w14:textId="77777777">
        <w:trPr>
          <w:trHeight w:val="1575"/>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6209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36</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DEB25"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回</w:t>
            </w:r>
            <w:r>
              <w:rPr>
                <w:rFonts w:ascii="仿宋_GB2312" w:eastAsia="仿宋_GB2312" w:hAnsi="宋体" w:cs="仿宋_GB2312" w:hint="eastAsia"/>
                <w:kern w:val="0"/>
                <w:sz w:val="18"/>
                <w:szCs w:val="18"/>
                <w:lang w:bidi="ar"/>
              </w:rPr>
              <w:t>应关切</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2C88E"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主动回应</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4A875"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公众提出的意见建议及回复情况；公开突发事件应对情况等。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F652C"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77F92C90"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F7983"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57155"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97C1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9FFEE" w14:textId="77777777" w:rsidR="00853C18" w:rsidRDefault="00853C18">
            <w:pPr>
              <w:jc w:val="center"/>
              <w:rPr>
                <w:rFonts w:ascii="宋体" w:eastAsia="宋体" w:hAnsi="宋体" w:cs="宋体"/>
                <w:sz w:val="22"/>
                <w:szCs w:val="22"/>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C202E"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B72EF" w14:textId="77777777" w:rsidR="00853C18" w:rsidRDefault="00853C18">
            <w:pPr>
              <w:jc w:val="center"/>
              <w:rPr>
                <w:rFonts w:ascii="宋体" w:eastAsia="宋体" w:hAnsi="宋体" w:cs="宋体"/>
                <w:sz w:val="22"/>
                <w:szCs w:val="22"/>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94F5B7"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364D8"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27F73E4C" w14:textId="77777777">
        <w:trPr>
          <w:trHeight w:val="1575"/>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C0F2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37</w:t>
            </w:r>
          </w:p>
        </w:tc>
        <w:tc>
          <w:tcPr>
            <w:tcW w:w="218"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F202B"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回</w:t>
            </w:r>
            <w:r>
              <w:rPr>
                <w:rFonts w:ascii="仿宋_GB2312" w:eastAsia="仿宋_GB2312" w:hAnsi="宋体" w:cs="仿宋_GB2312" w:hint="eastAsia"/>
                <w:kern w:val="0"/>
                <w:sz w:val="18"/>
                <w:szCs w:val="18"/>
                <w:lang w:bidi="ar"/>
              </w:rPr>
              <w:t>应关切</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1DDF9"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互动回应</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D76D1"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在收集分析研判舆情的基础上，针对舆论关注的焦点、热点和关键问题的互动回应内容。</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41635"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64A069"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A959C"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A8E16"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lastRenderedPageBreak/>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9CB1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lastRenderedPageBreak/>
              <w:t>√</w:t>
            </w:r>
          </w:p>
        </w:tc>
        <w:tc>
          <w:tcPr>
            <w:tcW w:w="1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211AB" w14:textId="77777777" w:rsidR="00853C18" w:rsidRDefault="00853C18">
            <w:pPr>
              <w:jc w:val="center"/>
              <w:rPr>
                <w:rFonts w:ascii="宋体" w:eastAsia="宋体" w:hAnsi="宋体" w:cs="宋体"/>
                <w:sz w:val="22"/>
                <w:szCs w:val="22"/>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CA9F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0F7DE" w14:textId="77777777" w:rsidR="00853C18" w:rsidRDefault="00853C18">
            <w:pPr>
              <w:jc w:val="center"/>
              <w:rPr>
                <w:rFonts w:ascii="宋体" w:eastAsia="宋体" w:hAnsi="宋体" w:cs="宋体"/>
                <w:sz w:val="22"/>
                <w:szCs w:val="22"/>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1CDA6"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B368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169915F8" w14:textId="77777777">
        <w:trPr>
          <w:trHeight w:val="1575"/>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DA314"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38</w:t>
            </w:r>
          </w:p>
        </w:tc>
        <w:tc>
          <w:tcPr>
            <w:tcW w:w="2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61C52" w14:textId="77777777" w:rsidR="00853C18" w:rsidRDefault="00853C18">
            <w:pPr>
              <w:widowControl/>
              <w:jc w:val="center"/>
              <w:textAlignment w:val="bottom"/>
              <w:rPr>
                <w:rFonts w:ascii="仿宋_GB2312" w:eastAsia="仿宋_GB2312" w:hAnsi="宋体" w:cs="仿宋_GB2312"/>
                <w:kern w:val="0"/>
                <w:sz w:val="18"/>
                <w:szCs w:val="18"/>
                <w:lang w:bidi="ar"/>
              </w:rPr>
            </w:pPr>
          </w:p>
          <w:p w14:paraId="0C793867" w14:textId="77777777" w:rsidR="00853C18" w:rsidRDefault="00853C18">
            <w:pPr>
              <w:widowControl/>
              <w:jc w:val="center"/>
              <w:textAlignment w:val="bottom"/>
              <w:rPr>
                <w:rFonts w:ascii="仿宋_GB2312" w:eastAsia="仿宋_GB2312" w:hAnsi="宋体" w:cs="仿宋_GB2312"/>
                <w:kern w:val="0"/>
                <w:sz w:val="18"/>
                <w:szCs w:val="18"/>
                <w:lang w:bidi="ar"/>
              </w:rPr>
            </w:pPr>
          </w:p>
          <w:p w14:paraId="21758D41" w14:textId="77777777" w:rsidR="00853C18" w:rsidRDefault="00853C18">
            <w:pPr>
              <w:widowControl/>
              <w:jc w:val="center"/>
              <w:textAlignment w:val="bottom"/>
              <w:rPr>
                <w:rFonts w:ascii="仿宋_GB2312" w:eastAsia="仿宋_GB2312" w:hAnsi="宋体" w:cs="仿宋_GB2312"/>
                <w:kern w:val="0"/>
                <w:sz w:val="18"/>
                <w:szCs w:val="18"/>
                <w:lang w:bidi="ar"/>
              </w:rPr>
            </w:pPr>
          </w:p>
          <w:p w14:paraId="35B8B52E" w14:textId="77777777" w:rsidR="00853C18" w:rsidRDefault="00C51DCE">
            <w:pPr>
              <w:widowControl/>
              <w:jc w:val="center"/>
              <w:textAlignment w:val="bottom"/>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评价结果</w:t>
            </w:r>
          </w:p>
          <w:p w14:paraId="0A0B72E4" w14:textId="77777777" w:rsidR="00853C18" w:rsidRDefault="00853C18">
            <w:pPr>
              <w:widowControl/>
              <w:jc w:val="center"/>
              <w:textAlignment w:val="bottom"/>
              <w:rPr>
                <w:rFonts w:ascii="仿宋_GB2312" w:eastAsia="仿宋_GB2312" w:hAnsi="宋体" w:cs="仿宋_GB2312"/>
                <w:kern w:val="0"/>
                <w:sz w:val="18"/>
                <w:szCs w:val="18"/>
                <w:lang w:bidi="ar"/>
              </w:rPr>
            </w:pPr>
          </w:p>
          <w:p w14:paraId="74434BBF" w14:textId="77777777" w:rsidR="00853C18" w:rsidRDefault="00853C18">
            <w:pPr>
              <w:widowControl/>
              <w:jc w:val="center"/>
              <w:textAlignment w:val="bottom"/>
              <w:rPr>
                <w:rFonts w:ascii="仿宋_GB2312" w:eastAsia="仿宋_GB2312" w:hAnsi="宋体" w:cs="仿宋_GB2312"/>
                <w:kern w:val="0"/>
                <w:sz w:val="18"/>
                <w:szCs w:val="18"/>
                <w:lang w:bidi="ar"/>
              </w:rPr>
            </w:pPr>
          </w:p>
          <w:p w14:paraId="54BDE40F" w14:textId="77777777" w:rsidR="00853C18" w:rsidRDefault="00853C18">
            <w:pPr>
              <w:widowControl/>
              <w:jc w:val="center"/>
              <w:textAlignment w:val="bottom"/>
              <w:rPr>
                <w:rFonts w:ascii="仿宋_GB2312" w:eastAsia="仿宋_GB2312" w:hAnsi="宋体" w:cs="仿宋_GB2312"/>
                <w:kern w:val="0"/>
                <w:sz w:val="18"/>
                <w:szCs w:val="18"/>
                <w:lang w:bidi="ar"/>
              </w:rPr>
            </w:pPr>
          </w:p>
          <w:p w14:paraId="13E2EF17" w14:textId="77777777" w:rsidR="00853C18" w:rsidRDefault="00853C18">
            <w:pPr>
              <w:widowControl/>
              <w:jc w:val="center"/>
              <w:textAlignment w:val="bottom"/>
              <w:rPr>
                <w:rFonts w:ascii="仿宋_GB2312" w:eastAsia="仿宋_GB2312" w:hAnsi="宋体" w:cs="仿宋_GB2312"/>
                <w:kern w:val="0"/>
                <w:sz w:val="18"/>
                <w:szCs w:val="18"/>
                <w:lang w:bidi="ar"/>
              </w:rPr>
            </w:pPr>
          </w:p>
          <w:p w14:paraId="03FAFE74" w14:textId="77777777" w:rsidR="00853C18" w:rsidRDefault="00853C18">
            <w:pPr>
              <w:widowControl/>
              <w:jc w:val="center"/>
              <w:textAlignment w:val="bottom"/>
              <w:rPr>
                <w:rFonts w:ascii="仿宋_GB2312" w:eastAsia="仿宋_GB2312" w:hAnsi="宋体" w:cs="仿宋_GB2312"/>
                <w:kern w:val="0"/>
                <w:sz w:val="18"/>
                <w:szCs w:val="18"/>
                <w:lang w:bidi="ar"/>
              </w:rPr>
            </w:pPr>
          </w:p>
          <w:p w14:paraId="4F006B5A" w14:textId="77777777" w:rsidR="00853C18" w:rsidRDefault="00853C18">
            <w:pPr>
              <w:widowControl/>
              <w:jc w:val="center"/>
              <w:textAlignment w:val="bottom"/>
              <w:rPr>
                <w:rFonts w:ascii="仿宋_GB2312" w:eastAsia="仿宋_GB2312" w:hAnsi="宋体" w:cs="仿宋_GB2312"/>
                <w:kern w:val="0"/>
                <w:sz w:val="18"/>
                <w:szCs w:val="18"/>
                <w:lang w:bidi="ar"/>
              </w:rPr>
            </w:pPr>
          </w:p>
          <w:p w14:paraId="5E2332E9" w14:textId="77777777" w:rsidR="00853C18" w:rsidRDefault="00C51DCE">
            <w:pPr>
              <w:widowControl/>
              <w:jc w:val="center"/>
              <w:textAlignment w:val="bottom"/>
              <w:rPr>
                <w:rFonts w:ascii="仿宋_GB2312" w:eastAsia="仿宋_GB2312" w:hAnsi="宋体" w:cs="仿宋_GB2312"/>
                <w:kern w:val="0"/>
                <w:sz w:val="18"/>
                <w:szCs w:val="18"/>
                <w:lang w:bidi="ar"/>
              </w:rPr>
            </w:pPr>
            <w:r>
              <w:rPr>
                <w:rFonts w:ascii="仿宋_GB2312" w:eastAsia="仿宋_GB2312" w:hAnsi="宋体" w:cs="仿宋_GB2312" w:hint="eastAsia"/>
                <w:kern w:val="0"/>
                <w:sz w:val="18"/>
                <w:szCs w:val="18"/>
                <w:lang w:bidi="ar"/>
              </w:rPr>
              <w:t>评价结果</w:t>
            </w: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4FEF9"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上级评价、表彰情况</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64044"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上级对本地区保障性住房领域年度工作完成情况的评价、通报、排名；获上级表彰、入围上级推广示范情况等。</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C582E"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B3FB0A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7FB1D"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94D38"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r>
              <w:rPr>
                <w:rFonts w:ascii="仿宋_GB2312" w:eastAsia="仿宋_GB2312" w:hAnsi="宋体" w:cs="仿宋_GB2312" w:hint="eastAsia"/>
                <w:kern w:val="0"/>
                <w:sz w:val="18"/>
                <w:szCs w:val="18"/>
                <w:lang w:bidi="ar"/>
              </w:rPr>
              <w:t xml:space="preserve">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43455"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89CA9" w14:textId="77777777" w:rsidR="00853C18" w:rsidRDefault="00853C18">
            <w:pPr>
              <w:jc w:val="center"/>
              <w:rPr>
                <w:rFonts w:ascii="宋体" w:eastAsia="宋体" w:hAnsi="宋体" w:cs="宋体"/>
                <w:sz w:val="22"/>
                <w:szCs w:val="22"/>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EDBEF"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81FD0" w14:textId="77777777" w:rsidR="00853C18" w:rsidRDefault="00853C18">
            <w:pPr>
              <w:jc w:val="center"/>
              <w:rPr>
                <w:rFonts w:ascii="宋体" w:eastAsia="宋体" w:hAnsi="宋体" w:cs="宋体"/>
                <w:sz w:val="22"/>
                <w:szCs w:val="22"/>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94D0D"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DA112"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r w:rsidR="00853C18" w14:paraId="18260CC4" w14:textId="77777777">
        <w:trPr>
          <w:trHeight w:val="1575"/>
        </w:trPr>
        <w:tc>
          <w:tcPr>
            <w:tcW w:w="18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C8A3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39</w:t>
            </w:r>
          </w:p>
        </w:tc>
        <w:tc>
          <w:tcPr>
            <w:tcW w:w="2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E04AA" w14:textId="77777777" w:rsidR="00853C18" w:rsidRDefault="00853C18">
            <w:pPr>
              <w:jc w:val="center"/>
              <w:rPr>
                <w:rFonts w:ascii="仿宋_GB2312" w:eastAsia="仿宋_GB2312" w:hAnsi="宋体" w:cs="仿宋_GB2312"/>
                <w:sz w:val="18"/>
                <w:szCs w:val="18"/>
              </w:rPr>
            </w:pPr>
          </w:p>
        </w:tc>
        <w:tc>
          <w:tcPr>
            <w:tcW w:w="18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5D48F"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社会评价情况</w:t>
            </w:r>
          </w:p>
        </w:tc>
        <w:tc>
          <w:tcPr>
            <w:tcW w:w="69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853E1" w14:textId="77777777" w:rsidR="00853C18" w:rsidRDefault="00C51DCE">
            <w:pPr>
              <w:widowControl/>
              <w:jc w:val="center"/>
              <w:textAlignment w:val="bottom"/>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公众对保障性住房工作满意度评价。</w:t>
            </w:r>
          </w:p>
        </w:tc>
        <w:tc>
          <w:tcPr>
            <w:tcW w:w="93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6C817" w14:textId="77777777" w:rsidR="00853C18" w:rsidRDefault="00853C18">
            <w:pPr>
              <w:rPr>
                <w:rFonts w:ascii="仿宋_GB2312" w:eastAsia="仿宋_GB2312" w:hAnsi="宋体" w:cs="仿宋_GB2312"/>
                <w:sz w:val="18"/>
                <w:szCs w:val="18"/>
              </w:rPr>
            </w:pPr>
          </w:p>
        </w:tc>
        <w:tc>
          <w:tcPr>
            <w:tcW w:w="512" w:type="pc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2966DCD2"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公开事项信息形成或变更之日起</w:t>
            </w:r>
            <w:r>
              <w:rPr>
                <w:rFonts w:ascii="仿宋_GB2312" w:eastAsia="仿宋_GB2312" w:hAnsi="宋体" w:cs="仿宋_GB2312" w:hint="eastAsia"/>
                <w:kern w:val="0"/>
                <w:sz w:val="18"/>
                <w:szCs w:val="18"/>
                <w:lang w:bidi="ar"/>
              </w:rPr>
              <w:t>20</w:t>
            </w:r>
            <w:r>
              <w:rPr>
                <w:rFonts w:ascii="仿宋_GB2312" w:eastAsia="仿宋_GB2312" w:hAnsi="宋体" w:cs="仿宋_GB2312" w:hint="eastAsia"/>
                <w:kern w:val="0"/>
                <w:sz w:val="18"/>
                <w:szCs w:val="18"/>
                <w:lang w:bidi="ar"/>
              </w:rPr>
              <w:t>个工作日内公开</w:t>
            </w:r>
          </w:p>
        </w:tc>
        <w:tc>
          <w:tcPr>
            <w:tcW w:w="30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21C2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广州市花都区住房和城乡建设局</w:t>
            </w:r>
          </w:p>
        </w:tc>
        <w:tc>
          <w:tcPr>
            <w:tcW w:w="993"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0243F" w14:textId="77777777" w:rsidR="00853C18" w:rsidRDefault="00C51DCE">
            <w:pPr>
              <w:widowControl/>
              <w:jc w:val="left"/>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■广州市花都区人民政府门户网站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□政府公报</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□两微一端</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□发布会</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听证会</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□广播电视</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□纸质媒体</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□公开查阅点</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□政务服务中心</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□便民服务站</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□入户</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现场</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□社区</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企事业单位</w:t>
            </w:r>
            <w:r>
              <w:rPr>
                <w:rFonts w:ascii="仿宋_GB2312" w:eastAsia="仿宋_GB2312" w:hAnsi="宋体" w:cs="仿宋_GB2312" w:hint="eastAsia"/>
                <w:kern w:val="0"/>
                <w:sz w:val="18"/>
                <w:szCs w:val="18"/>
                <w:lang w:bidi="ar"/>
              </w:rPr>
              <w:t>/</w:t>
            </w:r>
            <w:r>
              <w:rPr>
                <w:rFonts w:ascii="仿宋_GB2312" w:eastAsia="仿宋_GB2312" w:hAnsi="宋体" w:cs="仿宋_GB2312" w:hint="eastAsia"/>
                <w:kern w:val="0"/>
                <w:sz w:val="18"/>
                <w:szCs w:val="18"/>
                <w:lang w:bidi="ar"/>
              </w:rPr>
              <w:t>村公示栏（电子屏）</w:t>
            </w:r>
            <w:r>
              <w:rPr>
                <w:rFonts w:ascii="仿宋_GB2312" w:eastAsia="仿宋_GB2312" w:hAnsi="宋体" w:cs="仿宋_GB2312" w:hint="eastAsia"/>
                <w:kern w:val="0"/>
                <w:sz w:val="18"/>
                <w:szCs w:val="18"/>
                <w:lang w:bidi="ar"/>
              </w:rPr>
              <w:br/>
            </w:r>
            <w:r>
              <w:rPr>
                <w:rFonts w:ascii="仿宋_GB2312" w:eastAsia="仿宋_GB2312" w:hAnsi="宋体" w:cs="仿宋_GB2312" w:hint="eastAsia"/>
                <w:kern w:val="0"/>
                <w:sz w:val="18"/>
                <w:szCs w:val="18"/>
                <w:lang w:bidi="ar"/>
              </w:rPr>
              <w:t>□精准推送</w:t>
            </w:r>
            <w:r>
              <w:rPr>
                <w:rFonts w:ascii="仿宋_GB2312" w:eastAsia="仿宋_GB2312" w:hAnsi="宋体" w:cs="仿宋_GB2312" w:hint="eastAsia"/>
                <w:kern w:val="0"/>
                <w:sz w:val="18"/>
                <w:szCs w:val="18"/>
                <w:lang w:bidi="ar"/>
              </w:rPr>
              <w:t xml:space="preserve">      </w:t>
            </w:r>
            <w:r>
              <w:rPr>
                <w:rFonts w:ascii="仿宋_GB2312" w:eastAsia="仿宋_GB2312" w:hAnsi="宋体" w:cs="仿宋_GB2312" w:hint="eastAsia"/>
                <w:kern w:val="0"/>
                <w:sz w:val="18"/>
                <w:szCs w:val="18"/>
                <w:lang w:bidi="ar"/>
              </w:rPr>
              <w:t>□其他</w:t>
            </w:r>
            <w:r>
              <w:rPr>
                <w:rFonts w:ascii="仿宋_GB2312" w:eastAsia="仿宋_GB2312" w:hAnsi="宋体" w:cs="仿宋_GB2312" w:hint="eastAsia"/>
                <w:kern w:val="0"/>
                <w:sz w:val="18"/>
                <w:szCs w:val="18"/>
                <w:lang w:bidi="ar"/>
              </w:rPr>
              <w:t xml:space="preserve">_              </w:t>
            </w:r>
          </w:p>
        </w:tc>
        <w:tc>
          <w:tcPr>
            <w:tcW w:w="17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B5151"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6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B4E65" w14:textId="77777777" w:rsidR="00853C18" w:rsidRDefault="00853C18">
            <w:pPr>
              <w:jc w:val="center"/>
              <w:rPr>
                <w:rFonts w:ascii="宋体" w:eastAsia="宋体" w:hAnsi="宋体" w:cs="宋体"/>
                <w:sz w:val="22"/>
                <w:szCs w:val="22"/>
              </w:rPr>
            </w:pPr>
          </w:p>
        </w:tc>
        <w:tc>
          <w:tcPr>
            <w:tcW w:w="150"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B347C"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9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950F1" w14:textId="77777777" w:rsidR="00853C18" w:rsidRDefault="00853C18">
            <w:pPr>
              <w:jc w:val="center"/>
              <w:rPr>
                <w:rFonts w:ascii="宋体" w:eastAsia="宋体" w:hAnsi="宋体" w:cs="宋体"/>
                <w:sz w:val="22"/>
                <w:szCs w:val="22"/>
              </w:rPr>
            </w:pP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2E380"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c>
          <w:tcPr>
            <w:tcW w:w="135"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E76F3" w14:textId="77777777" w:rsidR="00853C18" w:rsidRDefault="00C51DCE">
            <w:pPr>
              <w:widowControl/>
              <w:jc w:val="center"/>
              <w:textAlignment w:val="center"/>
              <w:rPr>
                <w:rFonts w:ascii="仿宋_GB2312" w:eastAsia="仿宋_GB2312" w:hAnsi="宋体" w:cs="仿宋_GB2312"/>
                <w:sz w:val="18"/>
                <w:szCs w:val="18"/>
              </w:rPr>
            </w:pPr>
            <w:r>
              <w:rPr>
                <w:rFonts w:ascii="仿宋_GB2312" w:eastAsia="仿宋_GB2312" w:hAnsi="宋体" w:cs="仿宋_GB2312" w:hint="eastAsia"/>
                <w:kern w:val="0"/>
                <w:sz w:val="18"/>
                <w:szCs w:val="18"/>
                <w:lang w:bidi="ar"/>
              </w:rPr>
              <w:t>√</w:t>
            </w:r>
          </w:p>
        </w:tc>
      </w:tr>
    </w:tbl>
    <w:p w14:paraId="06C46F6F" w14:textId="77777777" w:rsidR="00853C18" w:rsidRDefault="00853C18"/>
    <w:sectPr w:rsidR="00853C18">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BE5B3" w14:textId="77777777" w:rsidR="00C51DCE" w:rsidRDefault="00C51DCE" w:rsidP="00C51DCE">
      <w:r>
        <w:separator/>
      </w:r>
    </w:p>
  </w:endnote>
  <w:endnote w:type="continuationSeparator" w:id="0">
    <w:p w14:paraId="54C09644" w14:textId="77777777" w:rsidR="00C51DCE" w:rsidRDefault="00C51DCE" w:rsidP="00C5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C0DF0" w14:textId="77777777" w:rsidR="00C51DCE" w:rsidRDefault="00C51DCE" w:rsidP="00C51DCE">
      <w:r>
        <w:separator/>
      </w:r>
    </w:p>
  </w:footnote>
  <w:footnote w:type="continuationSeparator" w:id="0">
    <w:p w14:paraId="5468D4A6" w14:textId="77777777" w:rsidR="00C51DCE" w:rsidRDefault="00C51DCE" w:rsidP="00C51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38553C9"/>
    <w:rsid w:val="00853C18"/>
    <w:rsid w:val="00C51DCE"/>
    <w:rsid w:val="3D7951B4"/>
    <w:rsid w:val="438553C9"/>
    <w:rsid w:val="51A152D4"/>
    <w:rsid w:val="70B5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5FCBEE"/>
  <w15:docId w15:val="{E248241A-9208-40EA-B14D-BB5A0FE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21">
    <w:name w:val="font21"/>
    <w:basedOn w:val="a0"/>
    <w:qFormat/>
    <w:rPr>
      <w:rFonts w:ascii="仿宋_GB2312" w:eastAsia="仿宋_GB2312" w:cs="仿宋_GB2312" w:hint="eastAsia"/>
      <w:color w:val="000000"/>
      <w:sz w:val="18"/>
      <w:szCs w:val="18"/>
      <w:u w:val="none"/>
    </w:rPr>
  </w:style>
  <w:style w:type="paragraph" w:styleId="a3">
    <w:name w:val="header"/>
    <w:basedOn w:val="a"/>
    <w:link w:val="a4"/>
    <w:rsid w:val="00C51D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51DCE"/>
    <w:rPr>
      <w:rFonts w:asciiTheme="minorHAnsi" w:eastAsiaTheme="minorEastAsia" w:hAnsiTheme="minorHAnsi" w:cstheme="minorBidi"/>
      <w:kern w:val="2"/>
      <w:sz w:val="18"/>
      <w:szCs w:val="18"/>
    </w:rPr>
  </w:style>
  <w:style w:type="paragraph" w:styleId="a5">
    <w:name w:val="footer"/>
    <w:basedOn w:val="a"/>
    <w:link w:val="a6"/>
    <w:rsid w:val="00C51DCE"/>
    <w:pPr>
      <w:tabs>
        <w:tab w:val="center" w:pos="4153"/>
        <w:tab w:val="right" w:pos="8306"/>
      </w:tabs>
      <w:snapToGrid w:val="0"/>
      <w:jc w:val="left"/>
    </w:pPr>
    <w:rPr>
      <w:sz w:val="18"/>
      <w:szCs w:val="18"/>
    </w:rPr>
  </w:style>
  <w:style w:type="character" w:customStyle="1" w:styleId="a6">
    <w:name w:val="页脚 字符"/>
    <w:basedOn w:val="a0"/>
    <w:link w:val="a5"/>
    <w:rsid w:val="00C51DC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1779</Words>
  <Characters>10143</Characters>
  <Application>Microsoft Office Word</Application>
  <DocSecurity>0</DocSecurity>
  <Lines>84</Lines>
  <Paragraphs>23</Paragraphs>
  <ScaleCrop>false</ScaleCrop>
  <Company/>
  <LinksUpToDate>false</LinksUpToDate>
  <CharactersWithSpaces>11899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1952318740</dc:creator>
  <cp:lastModifiedBy>AAA</cp:lastModifiedBy>
  <cp:revision>2</cp:revision>
  <dcterms:created xsi:type="dcterms:W3CDTF">2020-10-09T01:45:00Z</dcterms:created>
  <dcterms:modified xsi:type="dcterms:W3CDTF">2020-10-23T03:43:00Z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