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广州市花都区屠宰企业2021年7-9月病害猪损失和无害化处理费用财政补贴情况表</w:t>
      </w:r>
    </w:p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3"/>
        <w:tblW w:w="8370" w:type="dxa"/>
        <w:tblInd w:w="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3465"/>
        <w:gridCol w:w="231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6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屠宰环节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病害猪损失和无害化处理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数量（头）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>本次下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拨市级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  <w:t>配套资金（元）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广州市雅瑶屠宰场有限公司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2254.7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518365.67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7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34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</w:t>
            </w:r>
          </w:p>
        </w:tc>
        <w:tc>
          <w:tcPr>
            <w:tcW w:w="23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hAnsi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2254.7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hAnsi="仿宋_GB2312" w:cs="仿宋_GB2312"/>
                <w:sz w:val="24"/>
                <w:szCs w:val="24"/>
                <w:lang w:val="en-US" w:eastAsia="zh-CN"/>
              </w:rPr>
              <w:t>518365.67</w:t>
            </w:r>
          </w:p>
        </w:tc>
      </w:tr>
    </w:tbl>
    <w:p>
      <w:pPr>
        <w:jc w:val="both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5919"/>
    <w:rsid w:val="75A9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2021-11-19T02:22:00Z</dcterms:created>
  <dc:creator>Administrator</dc:creator>
  <cp:lastModifiedBy>Administrator</cp:lastModifiedBy>
  <dcterms:modified xsi:type="dcterms:W3CDTF">2021-11-19T02:23:02Z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