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spacing w:line="560" w:lineRule="exact"/>
        <w:ind w:firstLine="579" w:firstLineChars="131"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花都区安全生产专业服务机构从业名单（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标准化评审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类）</w:t>
      </w:r>
    </w:p>
    <w:p>
      <w:pPr>
        <w:spacing w:line="560" w:lineRule="exact"/>
        <w:ind w:firstLine="419" w:firstLineChars="131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排序不分先后</w:t>
      </w:r>
    </w:p>
    <w:tbl>
      <w:tblPr>
        <w:tblStyle w:val="5"/>
        <w:tblW w:w="13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787"/>
        <w:gridCol w:w="1300"/>
        <w:gridCol w:w="900"/>
        <w:gridCol w:w="1016"/>
        <w:gridCol w:w="1153"/>
        <w:gridCol w:w="1147"/>
        <w:gridCol w:w="2500"/>
        <w:gridCol w:w="16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759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87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300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资质资格类型</w:t>
            </w:r>
          </w:p>
        </w:tc>
        <w:tc>
          <w:tcPr>
            <w:tcW w:w="900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资质资格等极</w:t>
            </w:r>
          </w:p>
        </w:tc>
        <w:tc>
          <w:tcPr>
            <w:tcW w:w="1016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资质有效期限</w:t>
            </w:r>
          </w:p>
        </w:tc>
        <w:tc>
          <w:tcPr>
            <w:tcW w:w="1153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47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2500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  <w:tc>
          <w:tcPr>
            <w:tcW w:w="160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册地址</w:t>
            </w:r>
          </w:p>
        </w:tc>
        <w:tc>
          <w:tcPr>
            <w:tcW w:w="1800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办事处地址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广东金泰达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安全科技有限公司 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安全生产标准化评审单位资格证书（工贸企）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AQBGM2021004（非煤矿）AQBFM2021002</w:t>
            </w:r>
          </w:p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年5 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（工贸）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2024年5月16日（非煤矿山）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张保平020-89447338</w:t>
            </w:r>
          </w:p>
        </w:tc>
        <w:tc>
          <w:tcPr>
            <w:tcW w:w="1147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关立彬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13924183845</w:t>
            </w: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工贸企业安全生产标准化二级评审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业务范围：冶金、有色、建材、机械、轻工、纺织、烟草、商贸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非煤矿山企业安全生产标准化二级评审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业务范围：金属非金属矿山、选矿厂、采掘施工单位、地质勘查单位。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广州市海珠区富基南一街6-10（双） 号201单元自编212房</w:t>
            </w:r>
          </w:p>
        </w:tc>
        <w:tc>
          <w:tcPr>
            <w:tcW w:w="18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保通联合评估咨询股份有限公司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安全生产标准化评审单位资格证（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AQBGM2021022（非煤矿山）GDSAR00000001540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年5 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2022年5月27日（非煤矿山）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麦壮鹏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13570037049</w:t>
            </w: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黄燕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13620408538</w:t>
            </w: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工贸企业安全生产标准化二级评审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业务范围：冶金、有色、建材、机械、轻工、纺织、烟草、商贸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非煤矿山企业安全生产标准化二级评审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业务范围：金属非金属矿山、选矿厂、采掘施工单位、地质勘查单位。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广州市天河区黄埔大道西平云路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163号广电科技大厦7楼</w:t>
            </w:r>
          </w:p>
        </w:tc>
        <w:tc>
          <w:tcPr>
            <w:tcW w:w="18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广东格林检测技术有限公司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安全生产标准化评审单位资格证书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AQBGM2021001</w:t>
            </w: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何涛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020-31129928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王晓芳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13926144678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冶金、有色、建材、机械、轻工、纺织、烟草、商贸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非煤矿山企业安全生产标准化二级评审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</w:tc>
        <w:tc>
          <w:tcPr>
            <w:tcW w:w="16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广州市番男区大龙街旧水坑村开发路8号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  <w:t>深圳市鹏程安全技术事务限公司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安全生产标准化评审单位资格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二级资质。GDSARI00000001699</w:t>
            </w: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叶日华020-38291239</w:t>
            </w: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古月萍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13416385103</w:t>
            </w: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金属非金属矿山、选矿厂、采掘施工单位、地质勘查单位</w:t>
            </w:r>
          </w:p>
        </w:tc>
        <w:tc>
          <w:tcPr>
            <w:tcW w:w="16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深圳市福田区深南中路国际文化大厦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2305B室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广州市天河区黄埔大道西163号富星商贸大厦东塔14楼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广东科旭检测评价技术服务有限公司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uto"/>
              <w:rPr>
                <w:rFonts w:hint="default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安全生产标准化评审单位资格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二级资质。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AQBGM202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018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刘进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15920329934</w:t>
            </w: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高珊13178838758</w:t>
            </w: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冶金、有色、建材、机械、轻工、纺织、烟草、商贸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非煤矿山企业安全生产标准化二级评审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</w:tc>
        <w:tc>
          <w:tcPr>
            <w:tcW w:w="16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广州市白云区沙凤三路4号301（部位：312A、316A区域）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广东中京检测认证有限公司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安全生产标准化评审单位资格证（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）AQBGM2021008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（非煤矿）GDSARI0000001165</w:t>
            </w: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2024年5月16日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2022年5月27日（非煤矿）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马留芳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13922238883</w:t>
            </w: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赵英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18588696955</w:t>
            </w: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工贸企业安全生产标准化二级评审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业务范围：冶金、有色、建材、机械、轻工、纺织、烟草、商贸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非煤矿山企业安全生产标准化二级评审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业务范围：金属非金属矿山、选矿厂、采掘施工单位、地质勘查单位。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广州市天河区大观南路16号403房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广东安成安防技术有限公司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安全生产标准化评审单位资格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二级资质。粤KSABP-D-001</w:t>
            </w: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2025年1月25日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唐贵青18664776937</w:t>
            </w: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邱家铎15913153656</w:t>
            </w: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金属非金属矿山、尾矿库、地质勘探单位、采掘施工企业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广州天河区白沙水路111号301房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深圳市世和安全技术咨询有限公司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安全生产标准化评审单位资格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二级资质。AQBGM2021005</w:t>
            </w:r>
          </w:p>
        </w:tc>
        <w:tc>
          <w:tcPr>
            <w:tcW w:w="9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2024年5月16日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吕中平13902911365</w:t>
            </w: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熊素琴18620264824</w:t>
            </w:r>
          </w:p>
        </w:tc>
        <w:tc>
          <w:tcPr>
            <w:tcW w:w="25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工贸企业安全生产标准化二级评审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业务范围：冶金、有色、建材、机械、轻工、纺织、烟草、商贸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深圳市龙岗区布吉街道甘李工业园甘李六路12号中海信创新产业城14A栋1802、1803</w:t>
            </w:r>
          </w:p>
        </w:tc>
        <w:tc>
          <w:tcPr>
            <w:tcW w:w="1800" w:type="dxa"/>
            <w:vAlign w:val="top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73D8B"/>
    <w:rsid w:val="0B973D8B"/>
    <w:rsid w:val="0C304DDD"/>
    <w:rsid w:val="196D3D94"/>
    <w:rsid w:val="48AB4E04"/>
    <w:rsid w:val="496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p0"/>
    <w:basedOn w:val="1"/>
    <w:qFormat/>
    <w:uiPriority w:val="0"/>
    <w:pPr>
      <w:widowControl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区应急管理局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2022-03-15T03:39:00Z</dcterms:created>
  <dc:creator></dc:creator>
  <cp:lastModifiedBy>admin</cp:lastModifiedBy>
  <cp:lastPrinted>2022-03-15T07:45:00Z</cp:lastPrinted>
  <dcterms:modified xsi:type="dcterms:W3CDTF">2022-03-15T07:47:51Z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