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-20"/>
          <w:sz w:val="32"/>
          <w:szCs w:val="32"/>
          <w:lang w:val="en-US" w:eastAsia="zh-CN"/>
        </w:rPr>
        <w:t>附件4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t>港澳、国外留学归国人员学历学位承诺书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用于参加广州市花都区2022年事业单位专业人才招聘的学历、学位信息真实、准确、有效，于2022年7月31日前可获得该学历证书、学位证书及教育部留学服务中心出具的《香港、澳门特别行政区学历学位认证书》/《国外学历学位认证书》，如有虚假不实之处或逾期未提供，愿意承担包括取消考试及聘用资格的一切后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textAlignment w:val="auto"/>
        <w:rPr>
          <w:rFonts w:hint="default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承诺时间：      年     月     日                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TMzMmU3MzY4YmVhMGMzZmQ0NjkzNTA3OTUxMDUifQ=="/>
  </w:docVars>
  <w:rsids>
    <w:rsidRoot w:val="0A06597D"/>
    <w:rsid w:val="0A06597D"/>
    <w:rsid w:val="333E0E07"/>
    <w:rsid w:val="55622D2D"/>
    <w:rsid w:val="57A65C00"/>
    <w:rsid w:val="749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188</Words>
  <Characters>195</Characters>
  <Lines>0</Lines>
  <Paragraphs>0</Paragraphs>
  <TotalTime>10</TotalTime>
  <ScaleCrop>false</ScaleCrop>
  <LinksUpToDate>false</LinksUpToDate>
  <CharactersWithSpaces>276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2022-03-04T05:55:00Z</dcterms:created>
  <dc:creator>今天写论文了吗</dc:creator>
  <cp:lastModifiedBy>迪哒迪</cp:lastModifiedBy>
  <dcterms:modified xsi:type="dcterms:W3CDTF">2022-04-26T06:39:45Z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21884B8E8C8646B18CABF7093F8D8030</vt:lpwstr>
  </property>
</Properties>
</file>