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36"/>
        </w:rPr>
      </w:pPr>
      <w:r>
        <w:rPr>
          <w:rFonts w:hint="eastAsia" w:ascii="方正小标宋_GBK" w:hAnsi="方正小标宋_GBK" w:eastAsia="方正小标宋_GBK" w:cs="方正小标宋_GBK"/>
          <w:sz w:val="40"/>
          <w:szCs w:val="36"/>
        </w:rPr>
        <w:t>广州市</w:t>
      </w:r>
      <w:r>
        <w:rPr>
          <w:rFonts w:hint="eastAsia" w:ascii="方正小标宋_GBK" w:hAnsi="方正小标宋_GBK" w:eastAsia="方正小标宋_GBK" w:cs="方正小标宋_GBK"/>
          <w:sz w:val="40"/>
          <w:szCs w:val="36"/>
          <w:lang w:eastAsia="zh-CN"/>
        </w:rPr>
        <w:t>花都区文化广电旅游体育局</w:t>
      </w:r>
      <w:r>
        <w:rPr>
          <w:rFonts w:hint="eastAsia" w:ascii="方正小标宋_GBK" w:hAnsi="方正小标宋_GBK" w:eastAsia="方正小标宋_GBK" w:cs="方正小标宋_GBK"/>
          <w:sz w:val="40"/>
          <w:szCs w:val="36"/>
        </w:rPr>
        <w:t>政府购买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36"/>
        </w:rPr>
      </w:pPr>
      <w:r>
        <w:rPr>
          <w:rFonts w:hint="eastAsia" w:ascii="方正小标宋_GBK" w:hAnsi="方正小标宋_GBK" w:eastAsia="方正小标宋_GBK" w:cs="方正小标宋_GBK"/>
          <w:sz w:val="40"/>
          <w:szCs w:val="36"/>
          <w:lang w:eastAsia="zh-CN"/>
        </w:rPr>
        <w:t>公共体育</w:t>
      </w:r>
      <w:r>
        <w:rPr>
          <w:rFonts w:hint="eastAsia" w:ascii="方正小标宋_GBK" w:hAnsi="方正小标宋_GBK" w:eastAsia="方正小标宋_GBK" w:cs="方正小标宋_GBK"/>
          <w:sz w:val="40"/>
          <w:szCs w:val="36"/>
        </w:rPr>
        <w:t>服务目录</w:t>
      </w:r>
    </w:p>
    <w:tbl>
      <w:tblPr>
        <w:tblStyle w:val="8"/>
        <w:tblW w:w="9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93"/>
        <w:gridCol w:w="3095"/>
        <w:gridCol w:w="43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t>一级目录</w:t>
            </w:r>
          </w:p>
        </w:tc>
        <w:tc>
          <w:tcPr>
            <w:tcW w:w="309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二级目录</w:t>
            </w:r>
          </w:p>
        </w:tc>
        <w:tc>
          <w:tcPr>
            <w:tcW w:w="43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三级目录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基本公共服务事项</w:t>
            </w:r>
          </w:p>
        </w:tc>
        <w:tc>
          <w:tcPr>
            <w:tcW w:w="30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体育类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公共体育基础设</w:t>
            </w:r>
            <w:bookmarkStart w:id="0" w:name="_GoBack"/>
            <w:bookmarkEnd w:id="0"/>
            <w:r>
              <w:rPr>
                <w:rFonts w:hint="eastAsia"/>
              </w:rPr>
              <w:t>施的管理和维护服务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其他政府委托的体育类服务事项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群众健身科学普及及推广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公共体育运动竞赛组织与实施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政府举办的群众性体育活动的组织与实施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公共体育资讯收集与统计分析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政府组织的体育职业技能培训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信息化建设类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系统建设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其他信息化建设服务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系统运维管理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30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项目咨询服务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4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政府履职所需辅助性和技术性事务</w:t>
            </w:r>
          </w:p>
        </w:tc>
        <w:tc>
          <w:tcPr>
            <w:tcW w:w="30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会议、经贸活动和展览服务</w:t>
            </w:r>
          </w:p>
        </w:tc>
        <w:tc>
          <w:tcPr>
            <w:tcW w:w="42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r>
              <w:rPr>
                <w:rFonts w:hint="eastAsia"/>
              </w:rPr>
              <w:t>经贸活动、展览活动的组织、策划等辅助性工作及服务</w:t>
            </w:r>
          </w:p>
        </w:tc>
      </w:tr>
    </w:tbl>
    <w:p/>
    <w:sectPr>
      <w:pgSz w:w="11906" w:h="16838"/>
      <w:pgMar w:top="2098" w:right="1474" w:bottom="1984" w:left="1474" w:header="851" w:footer="992" w:gutter="0"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wN2JlZjExYWNlMWUyMjZhZTE0OGM3MTM4ODJkOTcifQ=="/>
  </w:docVars>
  <w:rsids>
    <w:rsidRoot w:val="559426E8"/>
    <w:rsid w:val="27000148"/>
    <w:rsid w:val="3FE77D22"/>
    <w:rsid w:val="47F3354D"/>
    <w:rsid w:val="4A9A2721"/>
    <w:rsid w:val="51D13FA3"/>
    <w:rsid w:val="559426E8"/>
    <w:rsid w:val="56BE48E3"/>
    <w:rsid w:val="6D2D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0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  <w:rPr>
      <w:rFonts w:ascii="Times New Roman" w:hAnsi="Times New Roman"/>
    </w:rPr>
  </w:style>
  <w:style w:type="paragraph" w:styleId="4">
    <w:name w:val="Balloon Text"/>
    <w:basedOn w:val="1"/>
    <w:qFormat/>
    <w:uiPriority w:val="0"/>
    <w:rPr>
      <w:sz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10">
    <w:name w:val="样式1"/>
    <w:basedOn w:val="4"/>
    <w:qFormat/>
    <w:uiPriority w:val="0"/>
    <w:pPr>
      <w:jc w:val="left"/>
    </w:pPr>
    <w:rPr>
      <w:rFonts w:hint="eastAsia" w:ascii="Times New Roman" w:hAnsi="Times New Roman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2022-05-24T08:57:00Z</dcterms:created>
  <dc:creator>Txxxxxxxxxxw</dc:creator>
  <cp:lastModifiedBy>Administrator</cp:lastModifiedBy>
  <dcterms:modified xsi:type="dcterms:W3CDTF">2022-05-24T09:41:31Z</dcterms:modified>
  <dc:title>广州市花都区文化广电旅游体育局政府购买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B7C310C23F5F4021A97E623C2E298B8D</vt:lpwstr>
  </property>
</Properties>
</file>