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Cs w:val="32"/>
        </w:rPr>
        <w:t>附件4</w:t>
      </w:r>
    </w:p>
    <w:p>
      <w:pPr>
        <w:adjustRightInd w:val="0"/>
        <w:jc w:val="center"/>
        <w:rPr>
          <w:rFonts w:ascii="方正小标宋简体" w:hAnsi="方正小标宋_GBK" w:eastAsia="方正小标宋简体" w:cs="方正小标宋_GBK"/>
          <w:bCs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bCs/>
          <w:sz w:val="44"/>
          <w:szCs w:val="44"/>
        </w:rPr>
        <w:t>面试考场规则</w:t>
      </w:r>
    </w:p>
    <w:p>
      <w:pPr>
        <w:ind w:firstLine="586" w:firstLineChars="200"/>
        <w:rPr>
          <w:rFonts w:ascii="仿宋_GB2312" w:hAnsi="仿宋_GB2312" w:cs="仿宋_GB2312"/>
          <w:szCs w:val="32"/>
        </w:rPr>
      </w:pPr>
    </w:p>
    <w:p>
      <w:pPr>
        <w:spacing w:line="600" w:lineRule="exact"/>
        <w:ind w:firstLine="585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一、考生签到时将所携带的通讯工具和音频、视频发射、接收设备关闭后连同背包、书包等其他物品交工作人员统一保管，考完离场时领回。凡发现将通讯设备带至候考室的，</w:t>
      </w:r>
      <w:bookmarkStart w:id="0" w:name="_GoBack"/>
      <w:bookmarkEnd w:id="0"/>
      <w:r>
        <w:rPr>
          <w:rFonts w:hint="eastAsia" w:ascii="仿宋_GB2312" w:hAnsi="仿宋_GB2312" w:cs="仿宋_GB2312"/>
          <w:szCs w:val="32"/>
        </w:rPr>
        <w:t>一律按违纪处理。签到、保管物品后，工作人员向考生宣布纪律要求。</w:t>
      </w:r>
    </w:p>
    <w:p>
      <w:pPr>
        <w:pStyle w:val="2"/>
      </w:pPr>
      <w:r>
        <w:rPr>
          <w:rFonts w:hint="eastAsia"/>
        </w:rPr>
        <w:t xml:space="preserve">    二、考生按照工作人员指引进行抽签。</w:t>
      </w:r>
    </w:p>
    <w:p>
      <w:pPr>
        <w:spacing w:line="600" w:lineRule="exact"/>
        <w:ind w:firstLine="58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三、面试开始后，工作人员按抽签顺序逐一引导考生进入相应面试室面试。候考考生应服从工作人员的管理，须在候考室静候，不得喧哗，不得影响他人。候考期间实行全封闭管理，考生不得擅自离开候考室。需上洗手间的，须经工作人员同意，并由工作人员陪同前往。候考考生需离开考场的，应书面提出申请，经考场主考同意后按弃考处理。中途擅离考场者，取消面试资格。严禁任何人向考生传递试题信息。</w:t>
      </w:r>
    </w:p>
    <w:p>
      <w:pPr>
        <w:spacing w:line="600" w:lineRule="exact"/>
        <w:ind w:firstLine="58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四、考生不得穿制服或有明显的文字或图案标识的服装参加面试。</w:t>
      </w:r>
    </w:p>
    <w:p>
      <w:pPr>
        <w:spacing w:line="600" w:lineRule="exact"/>
        <w:ind w:firstLine="586" w:firstLineChars="20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bCs/>
          <w:szCs w:val="32"/>
        </w:rPr>
        <w:t>五、考生不允许带任何东西进入面试室（包括纸笔），面试过程中考生不得在题签上做记录。</w:t>
      </w:r>
    </w:p>
    <w:p>
      <w:pPr>
        <w:spacing w:line="600" w:lineRule="exact"/>
        <w:ind w:firstLine="58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六、考生进入面试室后，须向考官说明本人报考岗位和面试抽签顺序号，但不得以任何方式向考官透露本人的姓名、工作单位等个人信息，违者面试按零分处理。</w:t>
      </w:r>
    </w:p>
    <w:p>
      <w:pPr>
        <w:spacing w:line="600" w:lineRule="exact"/>
        <w:ind w:firstLine="640"/>
        <w:rPr>
          <w:rFonts w:ascii="仿宋_GB2312" w:hAnsi="仿宋_GB2312" w:cs="仿宋_GB2312"/>
          <w:bCs/>
          <w:szCs w:val="32"/>
        </w:rPr>
      </w:pPr>
      <w:r>
        <w:rPr>
          <w:rFonts w:hint="eastAsia" w:ascii="仿宋_GB2312" w:hAnsi="仿宋_GB2312" w:cs="仿宋_GB2312"/>
          <w:szCs w:val="32"/>
        </w:rPr>
        <w:t>七、考生必须以普通话回答考官提问。在面试中，应严格按照考官的指令回答问题，若考生对考官宣读的指导语未听清或有疑问时，可要求考官重新宣读（所需时间占用本人答题时间），但不得要求考官对试题进行说明解释。每面试完一道题面试人员应告知考官“该题答题完毕”，不再补充的，可转入下一题。</w:t>
      </w:r>
    </w:p>
    <w:p>
      <w:pPr>
        <w:spacing w:line="600" w:lineRule="exact"/>
        <w:ind w:firstLine="586" w:firstLineChars="200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八、面试结束后，考生到侯分室等候，待面试成绩统计完毕，签收面试成绩回执、</w:t>
      </w:r>
      <w:r>
        <w:rPr>
          <w:rFonts w:hint="eastAsia" w:ascii="仿宋_GB2312" w:hAnsi="仿宋_GB2312" w:cs="仿宋_GB2312"/>
          <w:bCs/>
          <w:szCs w:val="32"/>
        </w:rPr>
        <w:t>个人物品</w:t>
      </w:r>
      <w:r>
        <w:rPr>
          <w:rFonts w:hint="eastAsia" w:ascii="仿宋_GB2312" w:hAnsi="仿宋_GB2312" w:cs="仿宋_GB2312"/>
          <w:szCs w:val="32"/>
        </w:rPr>
        <w:t>。考生必须服从考官对自己的成绩评定，不得要求加分、查分、复试或无理取闹。考生签收面试成绩回执后，按照工作人员指定的路线立即离开考场，不得在考场附近逗留。</w:t>
      </w:r>
    </w:p>
    <w:p>
      <w:pPr>
        <w:adjustRightInd w:val="0"/>
        <w:spacing w:line="600" w:lineRule="exact"/>
        <w:ind w:firstLine="575" w:firstLineChars="196"/>
        <w:rPr>
          <w:rFonts w:ascii="仿宋_GB2312" w:hAnsi="仿宋_GB2312" w:cs="仿宋_GB2312"/>
          <w:b/>
          <w:szCs w:val="32"/>
        </w:rPr>
      </w:pPr>
      <w:r>
        <w:rPr>
          <w:rFonts w:hint="eastAsia" w:ascii="仿宋_GB2312" w:hAnsi="仿宋_GB2312" w:cs="仿宋_GB2312"/>
          <w:szCs w:val="32"/>
        </w:rPr>
        <w:t>九、考生应接受现场工作人员的管理，对违反面试规定的，将按照有关规定进行严肃处理。</w:t>
      </w:r>
    </w:p>
    <w:p>
      <w:pPr>
        <w:adjustRightInd w:val="0"/>
        <w:spacing w:line="600" w:lineRule="exact"/>
        <w:ind w:firstLine="575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十、考生全程3次可摘下口罩，分别是在进入考场进行身份确认、进入面试室前身份确认，面试最后听从考官的要求摘下口罩，其余时间必须</w:t>
      </w:r>
      <w:r>
        <w:rPr>
          <w:rFonts w:hint="eastAsia" w:ascii="仿宋_GB2312" w:hAnsi="仿宋_GB2312" w:cs="仿宋_GB2312"/>
          <w:szCs w:val="32"/>
          <w:lang w:val="en-US" w:eastAsia="zh-CN"/>
        </w:rPr>
        <w:t>戴</w:t>
      </w:r>
      <w:r>
        <w:rPr>
          <w:rFonts w:hint="eastAsia" w:ascii="仿宋_GB2312" w:hAnsi="仿宋_GB2312" w:cs="仿宋_GB2312"/>
          <w:szCs w:val="32"/>
        </w:rPr>
        <w:t>口罩。</w:t>
      </w:r>
    </w:p>
    <w:p>
      <w:pPr>
        <w:adjustRightInd w:val="0"/>
        <w:spacing w:line="600" w:lineRule="exact"/>
        <w:ind w:firstLine="575" w:firstLineChars="196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十一、考生抽签实行双抽签，先按组、按岗位抽出面试组别的顺序号，再由每组选出一名考生代表抽出每组对应的面试室。然后请一名考生代表去考官培训室为考官抽出每组考官的面试室。</w:t>
      </w:r>
    </w:p>
    <w:p>
      <w:pPr>
        <w:spacing w:line="600" w:lineRule="exact"/>
        <w:rPr>
          <w:rFonts w:ascii="仿宋_GB2312" w:hAnsi="仿宋_GB2312" w:cs="仿宋_GB2312"/>
          <w:color w:val="0000FF"/>
          <w:szCs w:val="32"/>
        </w:rPr>
      </w:pPr>
    </w:p>
    <w:sectPr>
      <w:pgSz w:w="11907" w:h="16840"/>
      <w:pgMar w:top="1525" w:right="1417" w:bottom="1304" w:left="1417" w:header="851" w:footer="992" w:gutter="0"/>
      <w:pgNumType w:fmt="numberInDash"/>
      <w:cols w:space="720" w:num="1"/>
      <w:docGrid w:type="linesAndChars" w:linePitch="453" w:charSpace="-55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D003A"/>
    <w:rsid w:val="00026951"/>
    <w:rsid w:val="0004506C"/>
    <w:rsid w:val="001C0007"/>
    <w:rsid w:val="001C194A"/>
    <w:rsid w:val="0040098D"/>
    <w:rsid w:val="0081588A"/>
    <w:rsid w:val="00BD003A"/>
    <w:rsid w:val="00C736E6"/>
    <w:rsid w:val="00CC0793"/>
    <w:rsid w:val="00D500FC"/>
    <w:rsid w:val="00DE7CBF"/>
    <w:rsid w:val="00FE4E8D"/>
    <w:rsid w:val="01A60193"/>
    <w:rsid w:val="05EB7775"/>
    <w:rsid w:val="09F34E3A"/>
    <w:rsid w:val="0BA46307"/>
    <w:rsid w:val="140004AE"/>
    <w:rsid w:val="2DE6215E"/>
    <w:rsid w:val="2F7D34F9"/>
    <w:rsid w:val="32E95750"/>
    <w:rsid w:val="43477A64"/>
    <w:rsid w:val="46B813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eastAsia="仿宋_GB2312"/>
      <w:kern w:val="2"/>
      <w:sz w:val="18"/>
      <w:szCs w:val="18"/>
    </w:rPr>
  </w:style>
  <w:style w:type="paragraph" w:customStyle="1" w:styleId="9">
    <w:name w:val="列出段落1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137</Words>
  <Characters>781</Characters>
  <Lines>6</Lines>
  <Paragraphs>1</Paragraphs>
  <TotalTime>12</TotalTime>
  <ScaleCrop>false</ScaleCrop>
  <LinksUpToDate>false</LinksUpToDate>
  <CharactersWithSpaces>917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xionghm.THICOA</dc:creator>
  <cp:lastModifiedBy>you</cp:lastModifiedBy>
  <cp:lastPrinted>2020-12-03T02:46:00Z</cp:lastPrinted>
  <dcterms:modified xsi:type="dcterms:W3CDTF">2022-06-22T09:00:55Z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