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A7" w:rsidRPr="00A67A21" w:rsidRDefault="00F526AC" w:rsidP="00A67A21">
      <w:pPr>
        <w:spacing w:afterLines="100"/>
        <w:jc w:val="center"/>
        <w:outlineLvl w:val="0"/>
        <w:rPr>
          <w:rFonts w:ascii="宋体" w:eastAsia="宋体" w:hAnsi="宋体"/>
          <w:b/>
          <w:sz w:val="44"/>
          <w:szCs w:val="44"/>
        </w:rPr>
      </w:pPr>
      <w:r w:rsidRPr="00A67A21">
        <w:rPr>
          <w:rFonts w:ascii="宋体" w:eastAsia="宋体" w:hAnsi="宋体" w:hint="eastAsia"/>
          <w:b/>
          <w:sz w:val="44"/>
          <w:szCs w:val="44"/>
        </w:rPr>
        <w:t>个人用户办理银行代扣/更改</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一、所需资料</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1.正确的水表永久编号。</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2.代扣银行（广东省内建行、工行、农行、中行，广州</w:t>
      </w:r>
      <w:bookmarkStart w:id="0" w:name="_GoBack"/>
      <w:bookmarkEnd w:id="0"/>
      <w:r w:rsidRPr="00A67A21">
        <w:rPr>
          <w:rFonts w:ascii="仿宋" w:eastAsia="仿宋" w:hAnsi="仿宋" w:hint="eastAsia"/>
          <w:sz w:val="32"/>
          <w:szCs w:val="32"/>
        </w:rPr>
        <w:t>农商行）储蓄卡或活期存折原件。</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3.代扣银行储蓄卡或活期存折账户名称一致的有效身份证原件。</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4.代办的请提供代办人的有效身份证明原件，以及缴款人关于委托代办人办理银行代扣业务的委托书。</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二、办理方式</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1.广州市花都自来水有限公司</w:t>
      </w:r>
      <w:r w:rsidR="00A67A21">
        <w:rPr>
          <w:rFonts w:ascii="仿宋" w:eastAsia="仿宋" w:hAnsi="仿宋" w:cstheme="minorEastAsia" w:hint="eastAsia"/>
          <w:sz w:val="32"/>
          <w:szCs w:val="32"/>
        </w:rPr>
        <w:t>营业服务中心</w:t>
      </w:r>
      <w:r w:rsidR="00A67A21" w:rsidRPr="005D3778">
        <w:rPr>
          <w:rFonts w:ascii="仿宋" w:eastAsia="仿宋" w:hAnsi="仿宋" w:cstheme="minorEastAsia" w:hint="eastAsia"/>
          <w:sz w:val="32"/>
          <w:szCs w:val="32"/>
        </w:rPr>
        <w:t>（</w:t>
      </w:r>
      <w:r w:rsidR="00A67A21">
        <w:rPr>
          <w:rFonts w:ascii="仿宋" w:eastAsia="仿宋" w:hAnsi="仿宋" w:cstheme="minorEastAsia" w:hint="eastAsia"/>
          <w:sz w:val="32"/>
          <w:szCs w:val="32"/>
        </w:rPr>
        <w:t>商业大道98号</w:t>
      </w:r>
      <w:r w:rsidR="00A67A21" w:rsidRPr="005D3778">
        <w:rPr>
          <w:rFonts w:ascii="仿宋" w:eastAsia="仿宋" w:hAnsi="仿宋" w:cstheme="minorEastAsia" w:hint="eastAsia"/>
          <w:sz w:val="32"/>
          <w:szCs w:val="32"/>
        </w:rPr>
        <w:t>）。</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w:t>
      </w:r>
      <w:r w:rsidRPr="00A67A21">
        <w:rPr>
          <w:rFonts w:ascii="仿宋" w:eastAsia="仿宋" w:hAnsi="仿宋" w:hint="eastAsia"/>
          <w:bCs/>
          <w:sz w:val="32"/>
          <w:szCs w:val="32"/>
        </w:rPr>
        <w:t>微信“花都供水”小程序的“银行划扣”业务办理。</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三、其他事项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1.办理前需结清所有水费。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2.银行协议生成后，应确保银行账户余额足以扣费。</w:t>
      </w:r>
    </w:p>
    <w:p w:rsidR="004C08A7" w:rsidRDefault="004C08A7">
      <w:pPr>
        <w:rPr>
          <w:sz w:val="24"/>
          <w:szCs w:val="24"/>
        </w:rPr>
      </w:pPr>
    </w:p>
    <w:p w:rsidR="004C08A7" w:rsidRDefault="004C08A7">
      <w:pPr>
        <w:rPr>
          <w:sz w:val="24"/>
          <w:szCs w:val="24"/>
        </w:rPr>
      </w:pPr>
    </w:p>
    <w:p w:rsidR="004C08A7" w:rsidRDefault="004C08A7">
      <w:pPr>
        <w:rPr>
          <w:sz w:val="24"/>
          <w:szCs w:val="24"/>
        </w:rPr>
      </w:pPr>
    </w:p>
    <w:p w:rsidR="004C08A7" w:rsidRDefault="004C08A7">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sz w:val="24"/>
          <w:szCs w:val="24"/>
        </w:rPr>
      </w:pPr>
    </w:p>
    <w:p w:rsidR="004C08A7" w:rsidRPr="00A67A21" w:rsidRDefault="00F526AC" w:rsidP="00A67A21">
      <w:pPr>
        <w:spacing w:afterLines="100"/>
        <w:jc w:val="center"/>
        <w:outlineLvl w:val="0"/>
        <w:rPr>
          <w:rFonts w:ascii="宋体" w:eastAsia="宋体" w:hAnsi="宋体"/>
          <w:b/>
          <w:sz w:val="44"/>
          <w:szCs w:val="44"/>
        </w:rPr>
      </w:pPr>
      <w:r w:rsidRPr="00A67A21">
        <w:rPr>
          <w:rFonts w:ascii="宋体" w:eastAsia="宋体" w:hAnsi="宋体" w:hint="eastAsia"/>
          <w:b/>
          <w:sz w:val="44"/>
          <w:szCs w:val="44"/>
        </w:rPr>
        <w:lastRenderedPageBreak/>
        <w:t>单位用户办理银行代扣/更改</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一、所需资料</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1.正确的水表永久编号。</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2.签订《单位委托银行划收水费协议》和《单位委托银行划收污水费协议》，并加盖单位公章。</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3.代扣银行账号信息（广东省内建行、工行、农行、中行，广州农商行、招行、交通、广发、广州银行、稠州银行）。</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4.经办人有效身份证原件及单位委托书。</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5.如需增值税专用发票的，还需提供加盖公章的开票资料明细、开户许可证。</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二、办理方式</w:t>
      </w:r>
    </w:p>
    <w:p w:rsidR="004C08A7" w:rsidRPr="00A67A21" w:rsidRDefault="00F526AC" w:rsidP="00A67A21">
      <w:pPr>
        <w:ind w:firstLineChars="200" w:firstLine="640"/>
        <w:outlineLvl w:val="0"/>
        <w:rPr>
          <w:rFonts w:ascii="仿宋" w:eastAsia="仿宋" w:hAnsi="仿宋"/>
          <w:sz w:val="32"/>
          <w:szCs w:val="32"/>
        </w:rPr>
      </w:pPr>
      <w:r w:rsidRPr="00A67A21">
        <w:rPr>
          <w:rFonts w:ascii="仿宋" w:eastAsia="仿宋" w:hAnsi="仿宋" w:hint="eastAsia"/>
          <w:sz w:val="32"/>
          <w:szCs w:val="32"/>
        </w:rPr>
        <w:t>1.广州市花都自来水有限公司</w:t>
      </w:r>
      <w:r w:rsidR="00A67A21">
        <w:rPr>
          <w:rFonts w:ascii="仿宋" w:eastAsia="仿宋" w:hAnsi="仿宋" w:cstheme="minorEastAsia" w:hint="eastAsia"/>
          <w:sz w:val="32"/>
          <w:szCs w:val="32"/>
        </w:rPr>
        <w:t>营业服务中心</w:t>
      </w:r>
      <w:r w:rsidR="00A67A21" w:rsidRPr="005D3778">
        <w:rPr>
          <w:rFonts w:ascii="仿宋" w:eastAsia="仿宋" w:hAnsi="仿宋" w:cstheme="minorEastAsia" w:hint="eastAsia"/>
          <w:sz w:val="32"/>
          <w:szCs w:val="32"/>
        </w:rPr>
        <w:t>（</w:t>
      </w:r>
      <w:r w:rsidR="00A67A21">
        <w:rPr>
          <w:rFonts w:ascii="仿宋" w:eastAsia="仿宋" w:hAnsi="仿宋" w:cstheme="minorEastAsia" w:hint="eastAsia"/>
          <w:sz w:val="32"/>
          <w:szCs w:val="32"/>
        </w:rPr>
        <w:t>商业大道98号</w:t>
      </w:r>
      <w:r w:rsidR="00A67A21" w:rsidRPr="005D3778">
        <w:rPr>
          <w:rFonts w:ascii="仿宋" w:eastAsia="仿宋" w:hAnsi="仿宋" w:cstheme="minorEastAsia" w:hint="eastAsia"/>
          <w:sz w:val="32"/>
          <w:szCs w:val="32"/>
        </w:rPr>
        <w:t>）。</w:t>
      </w:r>
    </w:p>
    <w:p w:rsidR="004C08A7" w:rsidRPr="00A67A21" w:rsidRDefault="00F526AC" w:rsidP="00A67A21">
      <w:pPr>
        <w:ind w:firstLineChars="200" w:firstLine="640"/>
        <w:outlineLvl w:val="0"/>
        <w:rPr>
          <w:rFonts w:ascii="仿宋" w:eastAsia="仿宋" w:hAnsi="仿宋"/>
          <w:sz w:val="32"/>
          <w:szCs w:val="32"/>
        </w:rPr>
      </w:pPr>
      <w:r w:rsidRPr="00A67A21">
        <w:rPr>
          <w:rFonts w:ascii="仿宋" w:eastAsia="仿宋" w:hAnsi="仿宋" w:hint="eastAsia"/>
          <w:sz w:val="32"/>
          <w:szCs w:val="32"/>
        </w:rPr>
        <w:t>2.</w:t>
      </w:r>
      <w:r w:rsidRPr="00A67A21">
        <w:rPr>
          <w:rFonts w:ascii="仿宋" w:eastAsia="仿宋" w:hAnsi="仿宋" w:hint="eastAsia"/>
          <w:bCs/>
          <w:sz w:val="32"/>
          <w:szCs w:val="32"/>
        </w:rPr>
        <w:t>微信“花都供水”小程序的“银行划扣”业务办理。</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三、其他事项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1.办理前需结清所有水费。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2.银行协议生成后，应确保银行账户余额足以扣费。</w:t>
      </w:r>
    </w:p>
    <w:p w:rsidR="004C08A7" w:rsidRPr="00A67A21" w:rsidRDefault="004C08A7" w:rsidP="00A67A21">
      <w:pPr>
        <w:ind w:firstLineChars="200" w:firstLine="640"/>
        <w:rPr>
          <w:rFonts w:ascii="仿宋" w:eastAsia="仿宋" w:hAnsi="仿宋"/>
          <w:sz w:val="32"/>
          <w:szCs w:val="32"/>
        </w:rPr>
      </w:pPr>
    </w:p>
    <w:p w:rsidR="004C08A7" w:rsidRDefault="004C08A7">
      <w:pPr>
        <w:rPr>
          <w:rFonts w:hint="eastAsia"/>
          <w:sz w:val="52"/>
          <w:szCs w:val="52"/>
        </w:rPr>
      </w:pPr>
    </w:p>
    <w:p w:rsidR="00A67A21" w:rsidRDefault="00A67A21">
      <w:pPr>
        <w:rPr>
          <w:rFonts w:hint="eastAsia"/>
          <w:sz w:val="52"/>
          <w:szCs w:val="52"/>
        </w:rPr>
      </w:pPr>
    </w:p>
    <w:p w:rsidR="004C08A7" w:rsidRPr="00A67A21" w:rsidRDefault="00F526AC" w:rsidP="00A67A21">
      <w:pPr>
        <w:spacing w:afterLines="100"/>
        <w:jc w:val="center"/>
        <w:outlineLvl w:val="0"/>
        <w:rPr>
          <w:rFonts w:ascii="宋体" w:eastAsia="宋体" w:hAnsi="宋体"/>
          <w:b/>
          <w:sz w:val="44"/>
          <w:szCs w:val="44"/>
        </w:rPr>
      </w:pPr>
      <w:r w:rsidRPr="00A67A21">
        <w:rPr>
          <w:rFonts w:ascii="宋体" w:eastAsia="宋体" w:hAnsi="宋体" w:hint="eastAsia"/>
          <w:b/>
          <w:sz w:val="44"/>
          <w:szCs w:val="44"/>
        </w:rPr>
        <w:lastRenderedPageBreak/>
        <w:t>个人用户办理取消银行代扣</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一、所需资料</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1.正确的水表永久编号。</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2.代扣银行储蓄卡或活期存折账户名称一致的有效身份证原件。</w:t>
      </w:r>
    </w:p>
    <w:p w:rsidR="004C08A7" w:rsidRPr="00A67A21" w:rsidRDefault="00F526AC" w:rsidP="00A67A21">
      <w:pPr>
        <w:ind w:firstLineChars="200" w:firstLine="640"/>
        <w:rPr>
          <w:rFonts w:ascii="仿宋" w:eastAsia="仿宋" w:hAnsi="仿宋"/>
          <w:color w:val="FF0000"/>
          <w:sz w:val="32"/>
          <w:szCs w:val="32"/>
          <w:highlight w:val="yellow"/>
        </w:rPr>
      </w:pPr>
      <w:r w:rsidRPr="00A67A21">
        <w:rPr>
          <w:rFonts w:ascii="仿宋" w:eastAsia="仿宋" w:hAnsi="仿宋" w:hint="eastAsia"/>
          <w:sz w:val="32"/>
          <w:szCs w:val="32"/>
        </w:rPr>
        <w:t>3.代办的请提供代办人的有效身份证明原件，以及缴款人关于委托代办人办理取消银行代扣业务的委托书。</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二、办理方式</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1.广州市花都自来水有限公司</w:t>
      </w:r>
      <w:r w:rsidR="00A67A21">
        <w:rPr>
          <w:rFonts w:ascii="仿宋" w:eastAsia="仿宋" w:hAnsi="仿宋" w:cstheme="minorEastAsia" w:hint="eastAsia"/>
          <w:sz w:val="32"/>
          <w:szCs w:val="32"/>
        </w:rPr>
        <w:t>营业服务中心</w:t>
      </w:r>
      <w:r w:rsidR="00A67A21" w:rsidRPr="005D3778">
        <w:rPr>
          <w:rFonts w:ascii="仿宋" w:eastAsia="仿宋" w:hAnsi="仿宋" w:cstheme="minorEastAsia" w:hint="eastAsia"/>
          <w:sz w:val="32"/>
          <w:szCs w:val="32"/>
        </w:rPr>
        <w:t>（</w:t>
      </w:r>
      <w:r w:rsidR="00A67A21">
        <w:rPr>
          <w:rFonts w:ascii="仿宋" w:eastAsia="仿宋" w:hAnsi="仿宋" w:cstheme="minorEastAsia" w:hint="eastAsia"/>
          <w:sz w:val="32"/>
          <w:szCs w:val="32"/>
        </w:rPr>
        <w:t>商业大道98号</w:t>
      </w:r>
      <w:r w:rsidR="00A67A21" w:rsidRPr="005D3778">
        <w:rPr>
          <w:rFonts w:ascii="仿宋" w:eastAsia="仿宋" w:hAnsi="仿宋" w:cstheme="minorEastAsia" w:hint="eastAsia"/>
          <w:sz w:val="32"/>
          <w:szCs w:val="32"/>
        </w:rPr>
        <w:t>）。</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w:t>
      </w:r>
      <w:r w:rsidRPr="00A67A21">
        <w:rPr>
          <w:rFonts w:ascii="仿宋" w:eastAsia="仿宋" w:hAnsi="仿宋" w:hint="eastAsia"/>
          <w:bCs/>
          <w:sz w:val="32"/>
          <w:szCs w:val="32"/>
        </w:rPr>
        <w:t>微信“花都供水”小程序的“取消银行划扣”业务办理。</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三、其他事项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办理前需结清所有水费。</w:t>
      </w:r>
    </w:p>
    <w:p w:rsidR="004C08A7" w:rsidRPr="00A67A21" w:rsidRDefault="004C08A7" w:rsidP="00A67A21">
      <w:pPr>
        <w:ind w:firstLineChars="200" w:firstLine="640"/>
        <w:rPr>
          <w:rFonts w:ascii="仿宋" w:eastAsia="仿宋" w:hAnsi="仿宋"/>
          <w:sz w:val="32"/>
          <w:szCs w:val="32"/>
        </w:rPr>
      </w:pPr>
    </w:p>
    <w:p w:rsidR="004C08A7" w:rsidRDefault="004C08A7">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rFonts w:hint="eastAsia"/>
          <w:sz w:val="24"/>
          <w:szCs w:val="24"/>
        </w:rPr>
      </w:pPr>
    </w:p>
    <w:p w:rsidR="00A67A21" w:rsidRDefault="00A67A21">
      <w:pPr>
        <w:rPr>
          <w:sz w:val="24"/>
          <w:szCs w:val="24"/>
        </w:rPr>
      </w:pPr>
    </w:p>
    <w:p w:rsidR="004C08A7" w:rsidRPr="00A67A21" w:rsidRDefault="00F526AC" w:rsidP="00A67A21">
      <w:pPr>
        <w:spacing w:afterLines="100"/>
        <w:jc w:val="center"/>
        <w:outlineLvl w:val="0"/>
        <w:rPr>
          <w:rFonts w:ascii="宋体" w:eastAsia="宋体" w:hAnsi="宋体"/>
          <w:b/>
          <w:sz w:val="44"/>
          <w:szCs w:val="44"/>
        </w:rPr>
      </w:pPr>
      <w:r w:rsidRPr="00A67A21">
        <w:rPr>
          <w:rFonts w:ascii="宋体" w:eastAsia="宋体" w:hAnsi="宋体" w:hint="eastAsia"/>
          <w:b/>
          <w:sz w:val="44"/>
          <w:szCs w:val="44"/>
        </w:rPr>
        <w:lastRenderedPageBreak/>
        <w:t>单位用户办理取消银行代扣</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一、所需资料</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1.正确的水表永久编号。</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2.签订《单位委托银行划扣缴费终止授权书》，并加盖单位公章。</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3.经办人有效身份证原件和单位委托书。</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二、办理方式</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1.广州市花都自来水有限公司</w:t>
      </w:r>
      <w:r w:rsidR="00A67A21">
        <w:rPr>
          <w:rFonts w:ascii="仿宋" w:eastAsia="仿宋" w:hAnsi="仿宋" w:cstheme="minorEastAsia" w:hint="eastAsia"/>
          <w:sz w:val="32"/>
          <w:szCs w:val="32"/>
        </w:rPr>
        <w:t>营业服务中心</w:t>
      </w:r>
      <w:r w:rsidR="00A67A21" w:rsidRPr="005D3778">
        <w:rPr>
          <w:rFonts w:ascii="仿宋" w:eastAsia="仿宋" w:hAnsi="仿宋" w:cstheme="minorEastAsia" w:hint="eastAsia"/>
          <w:sz w:val="32"/>
          <w:szCs w:val="32"/>
        </w:rPr>
        <w:t>（</w:t>
      </w:r>
      <w:r w:rsidR="00A67A21">
        <w:rPr>
          <w:rFonts w:ascii="仿宋" w:eastAsia="仿宋" w:hAnsi="仿宋" w:cstheme="minorEastAsia" w:hint="eastAsia"/>
          <w:sz w:val="32"/>
          <w:szCs w:val="32"/>
        </w:rPr>
        <w:t>商业大道98号</w:t>
      </w:r>
      <w:r w:rsidR="00A67A21" w:rsidRPr="005D3778">
        <w:rPr>
          <w:rFonts w:ascii="仿宋" w:eastAsia="仿宋" w:hAnsi="仿宋" w:cstheme="minorEastAsia" w:hint="eastAsia"/>
          <w:sz w:val="32"/>
          <w:szCs w:val="32"/>
        </w:rPr>
        <w:t>）。</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w:t>
      </w:r>
      <w:r w:rsidRPr="00A67A21">
        <w:rPr>
          <w:rFonts w:ascii="仿宋" w:eastAsia="仿宋" w:hAnsi="仿宋" w:hint="eastAsia"/>
          <w:bCs/>
          <w:sz w:val="32"/>
          <w:szCs w:val="32"/>
        </w:rPr>
        <w:t>微信“花都供水”小程序的“取消银行划扣”业务办理。</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三、其他事项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办理前需结清所有水费。</w:t>
      </w: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4C08A7" w:rsidP="00A67A21">
      <w:pPr>
        <w:ind w:firstLineChars="200" w:firstLine="640"/>
        <w:rPr>
          <w:rFonts w:ascii="仿宋" w:eastAsia="仿宋" w:hAnsi="仿宋"/>
          <w:sz w:val="32"/>
          <w:szCs w:val="32"/>
        </w:rPr>
      </w:pPr>
    </w:p>
    <w:p w:rsidR="004C08A7" w:rsidRPr="00A67A21" w:rsidRDefault="00F526AC" w:rsidP="00A67A21">
      <w:pPr>
        <w:spacing w:afterLines="100"/>
        <w:jc w:val="center"/>
        <w:outlineLvl w:val="0"/>
        <w:rPr>
          <w:rFonts w:ascii="宋体" w:eastAsia="宋体" w:hAnsi="宋体"/>
          <w:b/>
          <w:sz w:val="44"/>
          <w:szCs w:val="44"/>
        </w:rPr>
      </w:pPr>
      <w:r w:rsidRPr="00A67A21">
        <w:rPr>
          <w:rFonts w:ascii="宋体" w:eastAsia="宋体" w:hAnsi="宋体" w:hint="eastAsia"/>
          <w:b/>
          <w:sz w:val="44"/>
          <w:szCs w:val="44"/>
        </w:rPr>
        <w:lastRenderedPageBreak/>
        <w:t>打印水量水费清单</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一、适应条件</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广州市花都自来水有限公司注册用户到营业大厅打印其最近一年水费水量的使用情况。</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二、所需资料</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1.正确的水表永久编号。</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2.产权人有效身份证原件。</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3.代办的请提供代办人有效身份证明原件，以及产权人关于委托代办人办理申请打印缴费清单业务的委托书。</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4.产权是单位的，需提供加盖业主单位公章的关于委托代办人办理申请打印缴费清单业务的委托书。</w:t>
      </w:r>
    </w:p>
    <w:p w:rsidR="004C08A7" w:rsidRPr="00A67A21" w:rsidRDefault="00F526AC" w:rsidP="00A67A21">
      <w:pPr>
        <w:ind w:firstLineChars="200" w:firstLine="640"/>
        <w:outlineLvl w:val="0"/>
        <w:rPr>
          <w:rFonts w:ascii="黑体" w:eastAsia="黑体" w:hAnsi="黑体"/>
          <w:sz w:val="32"/>
          <w:szCs w:val="32"/>
        </w:rPr>
      </w:pPr>
      <w:r w:rsidRPr="00A67A21">
        <w:rPr>
          <w:rFonts w:ascii="黑体" w:eastAsia="黑体" w:hAnsi="黑体" w:hint="eastAsia"/>
          <w:sz w:val="32"/>
          <w:szCs w:val="32"/>
        </w:rPr>
        <w:t>三、办理地点</w:t>
      </w:r>
    </w:p>
    <w:p w:rsidR="004C08A7" w:rsidRPr="00A67A21" w:rsidRDefault="00F526AC" w:rsidP="00A67A21">
      <w:pPr>
        <w:ind w:firstLineChars="200" w:firstLine="640"/>
        <w:rPr>
          <w:rFonts w:ascii="仿宋" w:eastAsia="仿宋" w:hAnsi="仿宋"/>
          <w:sz w:val="32"/>
          <w:szCs w:val="32"/>
        </w:rPr>
      </w:pPr>
      <w:r w:rsidRPr="00A67A21">
        <w:rPr>
          <w:rFonts w:ascii="仿宋" w:eastAsia="仿宋" w:hAnsi="仿宋" w:hint="eastAsia"/>
          <w:sz w:val="32"/>
          <w:szCs w:val="32"/>
        </w:rPr>
        <w:t>广州市花都自来水有限公司</w:t>
      </w:r>
      <w:r w:rsidR="00A67A21">
        <w:rPr>
          <w:rFonts w:ascii="仿宋" w:eastAsia="仿宋" w:hAnsi="仿宋" w:cstheme="minorEastAsia" w:hint="eastAsia"/>
          <w:sz w:val="32"/>
          <w:szCs w:val="32"/>
        </w:rPr>
        <w:t>营业服务中心</w:t>
      </w:r>
      <w:r w:rsidR="00A67A21" w:rsidRPr="005D3778">
        <w:rPr>
          <w:rFonts w:ascii="仿宋" w:eastAsia="仿宋" w:hAnsi="仿宋" w:cstheme="minorEastAsia" w:hint="eastAsia"/>
          <w:sz w:val="32"/>
          <w:szCs w:val="32"/>
        </w:rPr>
        <w:t>（</w:t>
      </w:r>
      <w:r w:rsidR="00A67A21">
        <w:rPr>
          <w:rFonts w:ascii="仿宋" w:eastAsia="仿宋" w:hAnsi="仿宋" w:cstheme="minorEastAsia" w:hint="eastAsia"/>
          <w:sz w:val="32"/>
          <w:szCs w:val="32"/>
        </w:rPr>
        <w:t>商业大道98号</w:t>
      </w:r>
      <w:r w:rsidR="00A67A21" w:rsidRPr="005D3778">
        <w:rPr>
          <w:rFonts w:ascii="仿宋" w:eastAsia="仿宋" w:hAnsi="仿宋" w:cstheme="minorEastAsia" w:hint="eastAsia"/>
          <w:sz w:val="32"/>
          <w:szCs w:val="32"/>
        </w:rPr>
        <w:t>）。</w:t>
      </w:r>
    </w:p>
    <w:p w:rsidR="004C08A7" w:rsidRDefault="004C08A7">
      <w:pPr>
        <w:rPr>
          <w:sz w:val="52"/>
          <w:szCs w:val="52"/>
        </w:rPr>
      </w:pPr>
    </w:p>
    <w:sectPr w:rsidR="004C08A7" w:rsidSect="004C0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FD" w:rsidRDefault="00CB2CFD" w:rsidP="005F78C5">
      <w:r>
        <w:separator/>
      </w:r>
    </w:p>
  </w:endnote>
  <w:endnote w:type="continuationSeparator" w:id="0">
    <w:p w:rsidR="00CB2CFD" w:rsidRDefault="00CB2CFD" w:rsidP="005F7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FD" w:rsidRDefault="00CB2CFD" w:rsidP="005F78C5">
      <w:r>
        <w:separator/>
      </w:r>
    </w:p>
  </w:footnote>
  <w:footnote w:type="continuationSeparator" w:id="0">
    <w:p w:rsidR="00CB2CFD" w:rsidRDefault="00CB2CFD" w:rsidP="005F78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D85"/>
    <w:rsid w:val="00033A3A"/>
    <w:rsid w:val="00083BB4"/>
    <w:rsid w:val="000D0D05"/>
    <w:rsid w:val="000F44BC"/>
    <w:rsid w:val="00126E97"/>
    <w:rsid w:val="00145DE3"/>
    <w:rsid w:val="001F2AFD"/>
    <w:rsid w:val="002745A9"/>
    <w:rsid w:val="0029070E"/>
    <w:rsid w:val="002A74BF"/>
    <w:rsid w:val="00326811"/>
    <w:rsid w:val="0036538B"/>
    <w:rsid w:val="003A2515"/>
    <w:rsid w:val="003C1F28"/>
    <w:rsid w:val="003C4792"/>
    <w:rsid w:val="003D6B13"/>
    <w:rsid w:val="00425D4E"/>
    <w:rsid w:val="0042710B"/>
    <w:rsid w:val="00476361"/>
    <w:rsid w:val="004A0300"/>
    <w:rsid w:val="004B292B"/>
    <w:rsid w:val="004C08A7"/>
    <w:rsid w:val="004E3C5A"/>
    <w:rsid w:val="00553D85"/>
    <w:rsid w:val="00556A06"/>
    <w:rsid w:val="005F6B07"/>
    <w:rsid w:val="005F78C5"/>
    <w:rsid w:val="006166F4"/>
    <w:rsid w:val="007318CB"/>
    <w:rsid w:val="0078333B"/>
    <w:rsid w:val="00785A10"/>
    <w:rsid w:val="00790116"/>
    <w:rsid w:val="007A6EE8"/>
    <w:rsid w:val="00831215"/>
    <w:rsid w:val="0085314D"/>
    <w:rsid w:val="00877BE5"/>
    <w:rsid w:val="008C183E"/>
    <w:rsid w:val="008D75DC"/>
    <w:rsid w:val="008E41F2"/>
    <w:rsid w:val="008F3CA1"/>
    <w:rsid w:val="009013E8"/>
    <w:rsid w:val="009D1BEB"/>
    <w:rsid w:val="00A00DF8"/>
    <w:rsid w:val="00A35748"/>
    <w:rsid w:val="00A522E0"/>
    <w:rsid w:val="00A612A2"/>
    <w:rsid w:val="00A67A21"/>
    <w:rsid w:val="00AB061B"/>
    <w:rsid w:val="00AD1D69"/>
    <w:rsid w:val="00B32EA6"/>
    <w:rsid w:val="00C16F6E"/>
    <w:rsid w:val="00C75725"/>
    <w:rsid w:val="00C945BE"/>
    <w:rsid w:val="00CA207E"/>
    <w:rsid w:val="00CB2CFD"/>
    <w:rsid w:val="00DF4B06"/>
    <w:rsid w:val="00E266EB"/>
    <w:rsid w:val="00EF1B67"/>
    <w:rsid w:val="00F526AC"/>
    <w:rsid w:val="00F75220"/>
    <w:rsid w:val="00FC3EF0"/>
    <w:rsid w:val="02157BFE"/>
    <w:rsid w:val="04564FE4"/>
    <w:rsid w:val="045E17E6"/>
    <w:rsid w:val="053327DF"/>
    <w:rsid w:val="07B96153"/>
    <w:rsid w:val="09E218D3"/>
    <w:rsid w:val="0D4E4886"/>
    <w:rsid w:val="1019503B"/>
    <w:rsid w:val="10792686"/>
    <w:rsid w:val="17B34737"/>
    <w:rsid w:val="1C984380"/>
    <w:rsid w:val="202A20A5"/>
    <w:rsid w:val="2120115E"/>
    <w:rsid w:val="25F94E67"/>
    <w:rsid w:val="2815644E"/>
    <w:rsid w:val="2F8D126A"/>
    <w:rsid w:val="2FF918E1"/>
    <w:rsid w:val="337E01DB"/>
    <w:rsid w:val="42832519"/>
    <w:rsid w:val="432A6AE3"/>
    <w:rsid w:val="49A6724F"/>
    <w:rsid w:val="4A134CBA"/>
    <w:rsid w:val="4E08088A"/>
    <w:rsid w:val="5D59310B"/>
    <w:rsid w:val="5DF13DF9"/>
    <w:rsid w:val="5F442EC1"/>
    <w:rsid w:val="5FAA6B0B"/>
    <w:rsid w:val="657349EA"/>
    <w:rsid w:val="683E66AB"/>
    <w:rsid w:val="6CB41102"/>
    <w:rsid w:val="6F683A56"/>
    <w:rsid w:val="7AD81006"/>
    <w:rsid w:val="7C0105DA"/>
    <w:rsid w:val="7D1134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C08A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C08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C08A7"/>
    <w:rPr>
      <w:sz w:val="18"/>
      <w:szCs w:val="18"/>
    </w:rPr>
  </w:style>
  <w:style w:type="character" w:customStyle="1" w:styleId="Char">
    <w:name w:val="页脚 Char"/>
    <w:basedOn w:val="a0"/>
    <w:link w:val="a3"/>
    <w:uiPriority w:val="99"/>
    <w:semiHidden/>
    <w:qFormat/>
    <w:rsid w:val="004C08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EC97A-30F0-4D5F-83AA-02C65223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176</Words>
  <Characters>1008</Characters>
  <Application>Microsoft Office Word</Application>
  <DocSecurity>0</DocSecurity>
  <Lines>8</Lines>
  <Paragraphs>2</Paragraphs>
  <ScaleCrop>false</ScaleCrop>
  <Company>微软中国</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2022-06-21T08:02:00Z</dcterms:created>
  <dcterms:modified xsi:type="dcterms:W3CDTF">2022-12-16T02:41:00Z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