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附件1</w:t>
      </w:r>
    </w:p>
    <w:p>
      <w:pPr>
        <w:spacing w:line="240" w:lineRule="auto"/>
        <w:ind w:firstLine="0" w:firstLineChars="0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广州市花都区引进优秀人才住房补贴申请表</w:t>
      </w:r>
    </w:p>
    <w:tbl>
      <w:tblPr>
        <w:tblStyle w:val="7"/>
        <w:tblW w:w="9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305"/>
        <w:gridCol w:w="1190"/>
        <w:gridCol w:w="1135"/>
        <w:gridCol w:w="1094"/>
        <w:gridCol w:w="721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申请单位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 xml:space="preserve">名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称</w:t>
            </w:r>
          </w:p>
        </w:tc>
        <w:tc>
          <w:tcPr>
            <w:tcW w:w="56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 xml:space="preserve">地 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 xml:space="preserve"> 址</w:t>
            </w:r>
          </w:p>
        </w:tc>
        <w:tc>
          <w:tcPr>
            <w:tcW w:w="56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信用代码</w:t>
            </w:r>
          </w:p>
        </w:tc>
        <w:tc>
          <w:tcPr>
            <w:tcW w:w="56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申请人姓名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身份证件号码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学历与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学位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专业技术资格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电子邮箱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劳动合同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签订期限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劳动合同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签订时间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  <w:t>在本区参保（个税缴纳）起始时间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花都区内住所地址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购房或租房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本人及配偶是否享受本区安家补贴、购房优惠或租住人才公寓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个人开户银行名称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（具体到支行）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个人开户银行帐号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符合申请条件</w:t>
            </w:r>
          </w:p>
        </w:tc>
        <w:tc>
          <w:tcPr>
            <w:tcW w:w="697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3" w:afterLines="30" w:line="320" w:lineRule="exact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（一）新引进优秀人才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：</w:t>
            </w:r>
          </w:p>
          <w:p>
            <w:pPr>
              <w:spacing w:line="32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优秀企业家和高级管理人才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□港澳地区优秀人才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□优秀外国专家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</w:p>
        </w:tc>
        <w:tc>
          <w:tcPr>
            <w:tcW w:w="697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9" w:afterLines="20" w:line="320" w:lineRule="exact"/>
              <w:ind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（二）新引进入户人才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：</w:t>
            </w:r>
          </w:p>
          <w:p>
            <w:pPr>
              <w:spacing w:afterLines="30" w:line="320" w:lineRule="exact"/>
              <w:ind w:firstLine="241" w:firstLineChars="1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 xml:space="preserve">  入户花都区时间:        年     月    日</w:t>
            </w:r>
          </w:p>
          <w:p>
            <w:pPr>
              <w:spacing w:line="320" w:lineRule="exact"/>
              <w:ind w:firstLine="48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具有副高级及以上专业技术职称的人员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□博士研究生人员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□硕士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研究生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个人申领次数</w:t>
            </w:r>
          </w:p>
        </w:tc>
        <w:tc>
          <w:tcPr>
            <w:tcW w:w="69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本次为第    次申请住房补贴。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个人承诺</w:t>
            </w:r>
          </w:p>
        </w:tc>
        <w:tc>
          <w:tcPr>
            <w:tcW w:w="69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60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本人提供住房补贴申请的基本信息及申领材料全部真实、有效，并对其真实性、合法性负责。</w:t>
            </w:r>
          </w:p>
          <w:p>
            <w:pPr>
              <w:spacing w:line="320" w:lineRule="exact"/>
              <w:ind w:firstLine="0" w:firstLineChars="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afterLines="50" w:line="32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        申请人签名：            </w:t>
            </w:r>
          </w:p>
          <w:p>
            <w:pPr>
              <w:spacing w:afterLines="50" w:line="320" w:lineRule="exact"/>
              <w:ind w:firstLine="3360" w:firstLineChars="140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94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482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用人单位意见：</w:t>
            </w: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                             单位公章：</w:t>
            </w: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                                          年  月  日</w:t>
            </w: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0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21AD0"/>
    <w:rsid w:val="0A233B87"/>
    <w:rsid w:val="24F04E24"/>
    <w:rsid w:val="27ED54E8"/>
    <w:rsid w:val="2F381B4D"/>
    <w:rsid w:val="3B8F05BF"/>
    <w:rsid w:val="4DB607AD"/>
    <w:rsid w:val="56C21AD0"/>
    <w:rsid w:val="5AD55C9B"/>
    <w:rsid w:val="632C5CEB"/>
    <w:rsid w:val="693E2A6E"/>
    <w:rsid w:val="6A772A01"/>
    <w:rsid w:val="7ED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2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420" w:firstLineChars="200"/>
      <w:jc w:val="both"/>
    </w:pPr>
    <w:rPr>
      <w:rFonts w:ascii="仿宋_GB2312" w:hAnsi="仿宋_GB2312" w:eastAsia="仿宋_GB2312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2022-07-06T01:51:00Z</dcterms:created>
  <dc:creator>He</dc:creator>
  <cp:lastModifiedBy>He</cp:lastModifiedBy>
  <dcterms:modified xsi:type="dcterms:W3CDTF">2022-07-06T03:04:26Z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8903DA9D9D5549A6B0A44026A6CBDF89</vt:lpwstr>
  </property>
</Properties>
</file>