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ind w:firstLine="442" w:firstLineChars="100"/>
        <w:rPr>
          <w:rFonts w:hint="eastAsia" w:ascii="黑体" w:hAnsi="黑体" w:cs="黑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cs="黑体"/>
          <w:kern w:val="0"/>
          <w:sz w:val="44"/>
          <w:szCs w:val="24"/>
          <w:lang w:val="en-US" w:eastAsia="zh-CN"/>
        </w:rPr>
        <w:t>广州市花都区</w:t>
      </w:r>
      <w:r>
        <w:rPr>
          <w:rFonts w:hint="eastAsia" w:ascii="黑体" w:hAnsi="黑体" w:cs="黑体"/>
          <w:kern w:val="0"/>
          <w:sz w:val="44"/>
          <w:szCs w:val="44"/>
          <w:lang w:val="en-US" w:eastAsia="zh-CN"/>
        </w:rPr>
        <w:t>公立医疗卫生机构高层次</w:t>
      </w:r>
    </w:p>
    <w:tbl>
      <w:tblPr>
        <w:tblStyle w:val="3"/>
        <w:tblpPr w:leftFromText="180" w:rightFromText="180" w:vertAnchor="text" w:horzAnchor="page" w:tblpX="1890" w:tblpY="780"/>
        <w:tblOverlap w:val="never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72"/>
        <w:gridCol w:w="1512"/>
        <w:gridCol w:w="1332"/>
        <w:gridCol w:w="1320"/>
        <w:gridCol w:w="199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学历/学位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报考单位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引进类别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default" w:asci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陈开运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default" w:asci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研究生/</w:t>
            </w:r>
            <w:r>
              <w:rPr>
                <w:rStyle w:val="5"/>
                <w:rFonts w:hint="default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default" w:asci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主任医师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default" w:asci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普通外科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default" w:asci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广州市中西医结合医院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default" w:asci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第三类</w:t>
            </w:r>
          </w:p>
        </w:tc>
      </w:tr>
    </w:tbl>
    <w:p>
      <w:pPr>
        <w:pStyle w:val="2"/>
        <w:spacing w:line="520" w:lineRule="exact"/>
        <w:ind w:firstLine="883" w:firstLineChars="200"/>
        <w:rPr>
          <w:rFonts w:hint="eastAsia" w:ascii="黑体" w:hAnsi="黑体" w:cs="黑体"/>
          <w:sz w:val="21"/>
          <w:szCs w:val="24"/>
        </w:rPr>
      </w:pPr>
      <w:r>
        <w:rPr>
          <w:rFonts w:hint="eastAsia" w:ascii="黑体" w:hAnsi="黑体" w:cs="黑体"/>
          <w:kern w:val="0"/>
          <w:sz w:val="44"/>
          <w:szCs w:val="44"/>
          <w:lang w:val="en-US" w:eastAsia="zh-CN"/>
        </w:rPr>
        <w:t>卫生人才</w:t>
      </w:r>
      <w:r>
        <w:rPr>
          <w:rFonts w:hint="eastAsia" w:ascii="黑体" w:hAnsi="黑体" w:cs="黑体"/>
          <w:color w:val="000000"/>
          <w:spacing w:val="-20"/>
          <w:kern w:val="0"/>
          <w:sz w:val="44"/>
          <w:szCs w:val="44"/>
        </w:rPr>
        <w:t>考察合格拟聘用人员名单</w:t>
      </w:r>
      <w:bookmarkStart w:id="0" w:name="_GoBack"/>
      <w:bookmarkEnd w:id="0"/>
    </w:p>
    <w:tbl>
      <w:tblPr>
        <w:tblStyle w:val="3"/>
        <w:tblW w:w="88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72"/>
        <w:gridCol w:w="1512"/>
        <w:gridCol w:w="1332"/>
        <w:gridCol w:w="1320"/>
        <w:gridCol w:w="1992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沈宁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研究生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hint="default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主任医师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麻醉学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孙伟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研究生/博士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副教授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生物化学与分子生物学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高芳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研究生/硕士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副主任护师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洪苓苓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博士研究生/博士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副主任医师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呼吸病学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毛庆友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研究生硕士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主任医师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康复医学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谢小红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研究生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hint="default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主任护师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王晓龙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本科/硕士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副主任医师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外科学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default" w:asci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隋成君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default" w:asci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研究生/</w:t>
            </w:r>
            <w:r>
              <w:rPr>
                <w:rStyle w:val="5"/>
                <w:rFonts w:hint="default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default" w:asci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副主任医师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default" w:asci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介入放射学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default" w:asci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default" w:asci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张培莉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本科/硕士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副主任医师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全科医学/老年医学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第五类</w:t>
            </w:r>
          </w:p>
        </w:tc>
      </w:tr>
    </w:tbl>
    <w:p>
      <w:pPr>
        <w:rPr>
          <w:rFonts w:hint="eastAsia"/>
          <w:sz w:val="21"/>
          <w:szCs w:val="24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WI2NjYwM2E1Y2QxM2I5MWNjMzk2MDlmY2M0NTkifQ=="/>
  </w:docVars>
  <w:rsids>
    <w:rsidRoot w:val="44323FCF"/>
    <w:rsid w:val="4432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0"/>
    <w:pPr>
      <w:jc w:val="both"/>
    </w:pPr>
    <w:rPr>
      <w:rFonts w:hint="eastAsia" w:ascii="Times New Roman" w:hAnsi="Times New Roman" w:eastAsia="Times New Roman" w:cs="Times New Roman"/>
      <w:kern w:val="2"/>
      <w:sz w:val="21"/>
      <w:szCs w:val="2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hint="default" w:ascii="Arial" w:hAnsi="Arial" w:eastAsia="黑体"/>
      <w:b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unhideWhenUsed/>
    <w:uiPriority w:val="0"/>
    <w:rPr>
      <w:rFonts w:hint="default" w:ascii="宋体" w:hAnsi="宋体" w:eastAsia="宋体" w:cs="宋体"/>
      <w:color w:val="000000"/>
      <w:sz w:val="21"/>
      <w:szCs w:val="21"/>
    </w:rPr>
  </w:style>
  <w:style w:type="character" w:customStyle="1" w:styleId="6">
    <w:name w:val="font21"/>
    <w:basedOn w:val="4"/>
    <w:unhideWhenUsed/>
    <w:uiPriority w:val="0"/>
    <w:rPr>
      <w:rFonts w:hint="eastAsia" w:ascii="Times New Roman" w:hAnsi="Times New Roman" w:eastAsia="Times New Roman" w:cs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区卫生健康局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2023-07-21T09:16:00Z</dcterms:created>
  <dc:creator>祈祷</dc:creator>
  <cp:lastModifiedBy>祈祷</cp:lastModifiedBy>
  <dcterms:modified xsi:type="dcterms:W3CDTF">2023-07-21T09:17:16Z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EFE37382B6284D70B3075221ED6C529E_11</vt:lpwstr>
  </property>
</Properties>
</file>