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 w:line="360" w:lineRule="exact"/>
        <w:ind w:firstLine="3371"/>
        <w:rPr>
          <w:rFonts w:ascii="宋体" w:hAnsi="宋体" w:eastAsia="宋体" w:cs="宋体"/>
          <w:spacing w:val="-3"/>
          <w:sz w:val="42"/>
          <w:szCs w:val="42"/>
          <w14:textOutline w14:w="763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14" w:line="360" w:lineRule="exact"/>
        <w:ind w:firstLine="3371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spacing w:val="-3"/>
          <w:sz w:val="42"/>
          <w:szCs w:val="42"/>
          <w14:textOutline w14:w="763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农用地转用方案</w:t>
      </w:r>
    </w:p>
    <w:p>
      <w:pPr>
        <w:spacing w:before="105" w:line="360" w:lineRule="exact"/>
        <w:ind w:firstLine="6035"/>
        <w:rPr>
          <w:rFonts w:ascii="宋体" w:hAnsi="宋体" w:eastAsia="宋体" w:cs="宋体"/>
        </w:rPr>
      </w:pPr>
      <w:r>
        <w:rPr>
          <w:rFonts w:ascii="宋体" w:hAnsi="宋体" w:eastAsia="宋体" w:cs="宋体"/>
          <w:spacing w:val="-10"/>
        </w:rPr>
        <w:t>计量单位：公顷、公斤、公里、个、万元</w:t>
      </w:r>
    </w:p>
    <w:tbl>
      <w:tblPr>
        <w:tblStyle w:val="8"/>
        <w:tblW w:w="94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4"/>
        <w:gridCol w:w="1268"/>
        <w:gridCol w:w="1089"/>
        <w:gridCol w:w="1089"/>
        <w:gridCol w:w="1169"/>
        <w:gridCol w:w="1374"/>
        <w:gridCol w:w="1124"/>
        <w:gridCol w:w="12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36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28"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2"/>
              </w:rPr>
              <w:t>建设用地项目名称</w:t>
            </w:r>
          </w:p>
        </w:tc>
        <w:tc>
          <w:tcPr>
            <w:tcW w:w="7088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广州市花都区2023年度第三十一批次城镇建设用地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6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12"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1"/>
              </w:rPr>
              <w:t>申请用地总面积</w:t>
            </w:r>
          </w:p>
        </w:tc>
        <w:tc>
          <w:tcPr>
            <w:tcW w:w="217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0.9983</w:t>
            </w:r>
          </w:p>
        </w:tc>
        <w:tc>
          <w:tcPr>
            <w:tcW w:w="25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13"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2"/>
              </w:rPr>
              <w:t>新增建设用地</w:t>
            </w:r>
          </w:p>
        </w:tc>
        <w:tc>
          <w:tcPr>
            <w:tcW w:w="23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0.9983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094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62" w:line="400" w:lineRule="exact"/>
              <w:ind w:right="145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5"/>
              </w:rPr>
              <w:t>申请转用</w:t>
            </w:r>
            <w:r>
              <w:rPr>
                <w:rFonts w:ascii="Times New Roman" w:hAnsi="Times New Roman" w:eastAsia="宋体" w:cs="Times New Roman"/>
                <w:spacing w:val="-2"/>
              </w:rPr>
              <w:t>面积情况</w:t>
            </w:r>
          </w:p>
        </w:tc>
        <w:tc>
          <w:tcPr>
            <w:tcW w:w="2357" w:type="dxa"/>
            <w:gridSpan w:val="2"/>
            <w:tcBorders>
              <w:top w:val="single" w:color="000000" w:sz="2" w:space="0"/>
              <w:bottom w:val="single" w:color="000000" w:sz="2" w:space="0"/>
              <w:tl2br w:val="single" w:color="auto" w:sz="4" w:space="0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 xml:space="preserve">               权属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地类</w:t>
            </w:r>
          </w:p>
        </w:tc>
        <w:tc>
          <w:tcPr>
            <w:tcW w:w="363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2" w:line="400" w:lineRule="exact"/>
              <w:ind w:firstLine="1564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3"/>
              </w:rPr>
              <w:t>合计</w:t>
            </w:r>
          </w:p>
        </w:tc>
        <w:tc>
          <w:tcPr>
            <w:tcW w:w="23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2" w:line="400" w:lineRule="exact"/>
              <w:ind w:firstLine="617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"/>
              </w:rPr>
              <w:t>其中：集体用地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09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35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14" w:line="221" w:lineRule="auto"/>
              <w:ind w:firstLine="991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4"/>
              </w:rPr>
              <w:t>总计</w:t>
            </w:r>
          </w:p>
        </w:tc>
        <w:tc>
          <w:tcPr>
            <w:tcW w:w="363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0.9983</w:t>
            </w:r>
          </w:p>
        </w:tc>
        <w:tc>
          <w:tcPr>
            <w:tcW w:w="23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0.9983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09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35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24" w:line="221" w:lineRule="auto"/>
              <w:ind w:firstLine="131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1"/>
              </w:rPr>
              <w:t>(一)农用地</w:t>
            </w:r>
          </w:p>
        </w:tc>
        <w:tc>
          <w:tcPr>
            <w:tcW w:w="363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0.9983</w:t>
            </w:r>
          </w:p>
        </w:tc>
        <w:tc>
          <w:tcPr>
            <w:tcW w:w="23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0.9983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9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35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12" w:line="219" w:lineRule="auto"/>
              <w:ind w:firstLine="401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2"/>
              </w:rPr>
              <w:t>耕地</w:t>
            </w:r>
          </w:p>
        </w:tc>
        <w:tc>
          <w:tcPr>
            <w:tcW w:w="363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23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9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35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23" w:line="219" w:lineRule="auto"/>
              <w:ind w:firstLine="444" w:firstLineChars="200"/>
              <w:jc w:val="both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6"/>
              </w:rPr>
              <w:t>其中水田</w:t>
            </w:r>
          </w:p>
        </w:tc>
        <w:tc>
          <w:tcPr>
            <w:tcW w:w="363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23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9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35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12" w:line="219" w:lineRule="auto"/>
              <w:ind w:firstLine="404" w:firstLineChars="200"/>
              <w:jc w:val="both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4"/>
              </w:rPr>
              <w:t>其中永久基本农田</w:t>
            </w:r>
          </w:p>
        </w:tc>
        <w:tc>
          <w:tcPr>
            <w:tcW w:w="363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23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94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35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24" w:line="220" w:lineRule="auto"/>
              <w:ind w:firstLine="151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1"/>
              </w:rPr>
              <w:t>(二)未利用地</w:t>
            </w:r>
          </w:p>
        </w:tc>
        <w:tc>
          <w:tcPr>
            <w:tcW w:w="363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0</w:t>
            </w:r>
          </w:p>
        </w:tc>
        <w:tc>
          <w:tcPr>
            <w:tcW w:w="23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9450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4" w:line="22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  <w:t>国土空间规划、土地利用计划情况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236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3" w:line="219" w:lineRule="auto"/>
              <w:ind w:firstLine="605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2"/>
              </w:rPr>
              <w:t>是否符合规划</w:t>
            </w:r>
          </w:p>
        </w:tc>
        <w:tc>
          <w:tcPr>
            <w:tcW w:w="217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是</w:t>
            </w:r>
          </w:p>
        </w:tc>
        <w:tc>
          <w:tcPr>
            <w:tcW w:w="25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4" w:line="220" w:lineRule="auto"/>
              <w:ind w:firstLine="825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3"/>
              </w:rPr>
              <w:t>规划级别</w:t>
            </w:r>
          </w:p>
        </w:tc>
        <w:tc>
          <w:tcPr>
            <w:tcW w:w="23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县级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454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3" w:line="219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1"/>
              </w:rPr>
              <w:t>申请使用国家计划</w:t>
            </w:r>
          </w:p>
        </w:tc>
        <w:tc>
          <w:tcPr>
            <w:tcW w:w="491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3" w:line="219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1"/>
              </w:rPr>
              <w:t>已安排使用</w:t>
            </w:r>
            <w:r>
              <w:rPr>
                <w:rFonts w:hint="eastAsia" w:ascii="Times New Roman" w:hAnsi="Times New Roman" w:eastAsia="宋体" w:cs="Times New Roman"/>
                <w:spacing w:val="1"/>
                <w:lang w:val="en-US" w:eastAsia="zh-CN"/>
              </w:rPr>
              <w:t>省</w:t>
            </w:r>
            <w:r>
              <w:rPr>
                <w:rFonts w:ascii="Times New Roman" w:hAnsi="Times New Roman" w:eastAsia="宋体" w:cs="Times New Roman"/>
                <w:spacing w:val="1"/>
              </w:rPr>
              <w:t>级计划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3" w:line="219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3"/>
              </w:rPr>
              <w:t>年度</w:t>
            </w:r>
          </w:p>
        </w:tc>
        <w:tc>
          <w:tcPr>
            <w:tcW w:w="12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4" w:line="22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2"/>
              </w:rPr>
              <w:t>新增建设用地</w:t>
            </w:r>
          </w:p>
        </w:tc>
        <w:tc>
          <w:tcPr>
            <w:tcW w:w="10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4" w:line="221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2"/>
              </w:rPr>
              <w:t>农用地</w:t>
            </w:r>
          </w:p>
        </w:tc>
        <w:tc>
          <w:tcPr>
            <w:tcW w:w="10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2" w:line="219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2"/>
              </w:rPr>
              <w:t>其中：耕地</w:t>
            </w:r>
          </w:p>
        </w:tc>
        <w:tc>
          <w:tcPr>
            <w:tcW w:w="11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3" w:line="219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3"/>
              </w:rPr>
              <w:t>年度</w:t>
            </w:r>
          </w:p>
        </w:tc>
        <w:tc>
          <w:tcPr>
            <w:tcW w:w="13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4" w:line="22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2"/>
              </w:rPr>
              <w:t>新增建设用地</w:t>
            </w:r>
          </w:p>
        </w:tc>
        <w:tc>
          <w:tcPr>
            <w:tcW w:w="11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4" w:line="221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2"/>
              </w:rPr>
              <w:t>农用地</w:t>
            </w:r>
          </w:p>
        </w:tc>
        <w:tc>
          <w:tcPr>
            <w:tcW w:w="12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2" w:line="219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2"/>
              </w:rPr>
              <w:t>其中：耕地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0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/</w:t>
            </w:r>
          </w:p>
        </w:tc>
        <w:tc>
          <w:tcPr>
            <w:tcW w:w="12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/</w:t>
            </w:r>
          </w:p>
        </w:tc>
        <w:tc>
          <w:tcPr>
            <w:tcW w:w="10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/</w:t>
            </w:r>
          </w:p>
        </w:tc>
        <w:tc>
          <w:tcPr>
            <w:tcW w:w="10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/</w:t>
            </w:r>
          </w:p>
        </w:tc>
        <w:tc>
          <w:tcPr>
            <w:tcW w:w="11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2023</w:t>
            </w:r>
          </w:p>
        </w:tc>
        <w:tc>
          <w:tcPr>
            <w:tcW w:w="13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0.9983</w:t>
            </w:r>
          </w:p>
        </w:tc>
        <w:tc>
          <w:tcPr>
            <w:tcW w:w="11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0.9983</w:t>
            </w:r>
          </w:p>
        </w:tc>
        <w:tc>
          <w:tcPr>
            <w:tcW w:w="12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450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55" w:line="219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1"/>
                <w:sz w:val="22"/>
                <w:szCs w:val="22"/>
              </w:rPr>
              <w:t>补充耕地情况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6" w:line="22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3"/>
              </w:rPr>
              <w:t>需补充</w:t>
            </w:r>
          </w:p>
        </w:tc>
        <w:tc>
          <w:tcPr>
            <w:tcW w:w="12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4" w:line="219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2"/>
              </w:rPr>
              <w:t>耕地数量</w:t>
            </w:r>
          </w:p>
        </w:tc>
        <w:tc>
          <w:tcPr>
            <w:tcW w:w="10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/</w:t>
            </w:r>
          </w:p>
        </w:tc>
        <w:tc>
          <w:tcPr>
            <w:tcW w:w="225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5" w:line="219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2"/>
              </w:rPr>
              <w:t>水田规模</w:t>
            </w:r>
          </w:p>
        </w:tc>
        <w:tc>
          <w:tcPr>
            <w:tcW w:w="13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/</w:t>
            </w:r>
          </w:p>
        </w:tc>
        <w:tc>
          <w:tcPr>
            <w:tcW w:w="11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4" w:line="219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2"/>
              </w:rPr>
              <w:t>标准粮食产能</w:t>
            </w:r>
          </w:p>
        </w:tc>
        <w:tc>
          <w:tcPr>
            <w:tcW w:w="12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36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4" w:line="219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"/>
              </w:rPr>
              <w:t>补充耕地确认信息编号</w:t>
            </w:r>
          </w:p>
        </w:tc>
        <w:tc>
          <w:tcPr>
            <w:tcW w:w="7088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16" w:line="22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3"/>
              </w:rPr>
              <w:t>已补充</w:t>
            </w:r>
          </w:p>
        </w:tc>
        <w:tc>
          <w:tcPr>
            <w:tcW w:w="12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14" w:line="219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2"/>
              </w:rPr>
              <w:t>耕地数量</w:t>
            </w:r>
          </w:p>
        </w:tc>
        <w:tc>
          <w:tcPr>
            <w:tcW w:w="10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/</w:t>
            </w:r>
          </w:p>
        </w:tc>
        <w:tc>
          <w:tcPr>
            <w:tcW w:w="225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15" w:line="219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2"/>
              </w:rPr>
              <w:t>水田规模</w:t>
            </w:r>
          </w:p>
        </w:tc>
        <w:tc>
          <w:tcPr>
            <w:tcW w:w="13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/</w:t>
            </w:r>
          </w:p>
        </w:tc>
        <w:tc>
          <w:tcPr>
            <w:tcW w:w="11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14" w:line="219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2"/>
              </w:rPr>
              <w:t>标准粮食产能</w:t>
            </w:r>
          </w:p>
        </w:tc>
        <w:tc>
          <w:tcPr>
            <w:tcW w:w="12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5" w:line="195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2"/>
              </w:rPr>
              <w:t>承诺补充</w:t>
            </w:r>
          </w:p>
        </w:tc>
        <w:tc>
          <w:tcPr>
            <w:tcW w:w="12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4" w:line="219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2"/>
              </w:rPr>
              <w:t>耕地数量</w:t>
            </w:r>
          </w:p>
        </w:tc>
        <w:tc>
          <w:tcPr>
            <w:tcW w:w="10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/</w:t>
            </w:r>
          </w:p>
        </w:tc>
        <w:tc>
          <w:tcPr>
            <w:tcW w:w="225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5" w:line="219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2"/>
              </w:rPr>
              <w:t>水田规模</w:t>
            </w:r>
          </w:p>
        </w:tc>
        <w:tc>
          <w:tcPr>
            <w:tcW w:w="13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/</w:t>
            </w:r>
          </w:p>
        </w:tc>
        <w:tc>
          <w:tcPr>
            <w:tcW w:w="11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4" w:line="219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2"/>
              </w:rPr>
              <w:t>标准粮食产能</w:t>
            </w:r>
          </w:p>
        </w:tc>
        <w:tc>
          <w:tcPr>
            <w:tcW w:w="12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36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85" w:line="219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"/>
              </w:rPr>
              <w:t>承诺补充耕地完成时限</w:t>
            </w:r>
          </w:p>
        </w:tc>
        <w:tc>
          <w:tcPr>
            <w:tcW w:w="33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/</w:t>
            </w:r>
          </w:p>
        </w:tc>
        <w:tc>
          <w:tcPr>
            <w:tcW w:w="13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16" w:line="213" w:lineRule="auto"/>
              <w:ind w:right="129"/>
              <w:jc w:val="center"/>
              <w:rPr>
                <w:rFonts w:ascii="Times New Roman" w:hAnsi="Times New Roman" w:eastAsia="宋体" w:cs="Times New Roman"/>
                <w:spacing w:val="-2"/>
              </w:rPr>
            </w:pPr>
            <w:r>
              <w:rPr>
                <w:rFonts w:ascii="Times New Roman" w:hAnsi="Times New Roman" w:eastAsia="宋体" w:cs="Times New Roman"/>
                <w:spacing w:val="-2"/>
              </w:rPr>
              <w:t>补充耕地</w:t>
            </w:r>
          </w:p>
          <w:p>
            <w:pPr>
              <w:spacing w:before="116" w:line="213" w:lineRule="auto"/>
              <w:ind w:right="129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4"/>
              </w:rPr>
              <w:t>实际总费用</w:t>
            </w:r>
          </w:p>
        </w:tc>
        <w:tc>
          <w:tcPr>
            <w:tcW w:w="23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9450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7" w:line="219" w:lineRule="auto"/>
              <w:ind w:firstLine="3515"/>
              <w:rPr>
                <w:rFonts w:ascii="Times New Roman" w:hAnsi="Times New Roman" w:eastAsia="宋体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-1"/>
                <w:sz w:val="22"/>
                <w:szCs w:val="22"/>
              </w:rPr>
              <w:t>补划永久基本农田情况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54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56" w:line="219" w:lineRule="auto"/>
              <w:ind w:firstLine="1505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3"/>
              </w:rPr>
              <w:t>补划永久基本农田</w:t>
            </w:r>
          </w:p>
        </w:tc>
        <w:tc>
          <w:tcPr>
            <w:tcW w:w="491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  <w:jc w:val="center"/>
        </w:trPr>
        <w:tc>
          <w:tcPr>
            <w:tcW w:w="9450" w:type="dxa"/>
            <w:gridSpan w:val="8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" w:line="216" w:lineRule="auto"/>
              <w:ind w:firstLine="65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不涉及永久基本农田</w:t>
            </w:r>
          </w:p>
        </w:tc>
      </w:tr>
    </w:tbl>
    <w:p>
      <w:pPr>
        <w:jc w:val="center"/>
        <w:rPr>
          <w:rFonts w:ascii="宋体" w:hAnsi="宋体" w:eastAsia="宋体"/>
        </w:rPr>
        <w:sectPr>
          <w:footerReference r:id="rId3" w:type="default"/>
          <w:pgSz w:w="11850" w:h="16790"/>
          <w:pgMar w:top="400" w:right="1201" w:bottom="1331" w:left="1114" w:header="0" w:footer="1129" w:gutter="0"/>
          <w:cols w:space="720" w:num="1"/>
        </w:sectPr>
      </w:pPr>
    </w:p>
    <w:p>
      <w:pPr>
        <w:spacing w:line="19" w:lineRule="exact"/>
        <w:jc w:val="center"/>
        <w:rPr>
          <w:rFonts w:ascii="宋体" w:hAnsi="宋体" w:eastAsia="宋体"/>
        </w:rPr>
      </w:pPr>
    </w:p>
    <w:tbl>
      <w:tblPr>
        <w:tblStyle w:val="8"/>
        <w:tblW w:w="9459" w:type="dxa"/>
        <w:tblInd w:w="-58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7"/>
        <w:gridCol w:w="995"/>
        <w:gridCol w:w="1000"/>
        <w:gridCol w:w="1198"/>
        <w:gridCol w:w="1169"/>
        <w:gridCol w:w="2524"/>
        <w:gridCol w:w="12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</w:trPr>
        <w:tc>
          <w:tcPr>
            <w:tcW w:w="9459" w:type="dxa"/>
            <w:gridSpan w:val="7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40" w:lineRule="auto"/>
              <w:ind w:firstLine="44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9459" w:type="dxa"/>
            <w:gridSpan w:val="7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4" w:line="240" w:lineRule="auto"/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-1"/>
                <w:sz w:val="22"/>
                <w:szCs w:val="22"/>
              </w:rPr>
              <w:t>节约集约用地情况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134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5" w:line="22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4"/>
              </w:rPr>
              <w:t>功能分区</w:t>
            </w:r>
          </w:p>
        </w:tc>
        <w:tc>
          <w:tcPr>
            <w:tcW w:w="9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5" w:line="219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3"/>
              </w:rPr>
              <w:t>数量</w:t>
            </w:r>
          </w:p>
        </w:tc>
        <w:tc>
          <w:tcPr>
            <w:tcW w:w="10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5" w:line="219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1"/>
              </w:rPr>
              <w:t>申请用地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4" w:line="212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1"/>
              </w:rPr>
              <w:t>原有用地</w:t>
            </w:r>
            <w:r>
              <w:rPr>
                <w:rFonts w:ascii="Times New Roman" w:hAnsi="Times New Roman" w:eastAsia="宋体" w:cs="Times New Roman"/>
                <w:spacing w:val="2"/>
              </w:rPr>
              <w:t>(改扩建项目</w:t>
            </w:r>
            <w:r>
              <w:rPr>
                <w:rFonts w:ascii="Times New Roman" w:hAnsi="Times New Roman" w:eastAsia="宋体" w:cs="Times New Roman"/>
                <w:spacing w:val="-9"/>
                <w:w w:val="92"/>
              </w:rPr>
              <w:t>)</w:t>
            </w:r>
          </w:p>
        </w:tc>
        <w:tc>
          <w:tcPr>
            <w:tcW w:w="11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5" w:line="237" w:lineRule="auto"/>
              <w:ind w:right="166"/>
              <w:jc w:val="center"/>
              <w:rPr>
                <w:rFonts w:ascii="Times New Roman" w:hAnsi="Times New Roman" w:eastAsia="宋体" w:cs="Times New Roman"/>
                <w:spacing w:val="4"/>
              </w:rPr>
            </w:pPr>
            <w:r>
              <w:rPr>
                <w:rFonts w:ascii="Times New Roman" w:hAnsi="Times New Roman" w:eastAsia="宋体" w:cs="Times New Roman"/>
                <w:spacing w:val="4"/>
              </w:rPr>
              <w:t>指标控制</w:t>
            </w:r>
          </w:p>
          <w:p>
            <w:pPr>
              <w:spacing w:before="65" w:line="237" w:lineRule="auto"/>
              <w:ind w:right="166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4"/>
              </w:rPr>
              <w:t>面积</w:t>
            </w:r>
          </w:p>
        </w:tc>
        <w:tc>
          <w:tcPr>
            <w:tcW w:w="25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303" w:line="228" w:lineRule="auto"/>
              <w:ind w:right="358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2"/>
              </w:rPr>
              <w:t>所选取单项指标</w:t>
            </w:r>
            <w:r>
              <w:rPr>
                <w:rFonts w:ascii="Times New Roman" w:hAnsi="Times New Roman" w:eastAsia="宋体" w:cs="Times New Roman"/>
                <w:spacing w:val="-1"/>
              </w:rPr>
              <w:t>对应的具体条件参数</w:t>
            </w:r>
          </w:p>
        </w:tc>
        <w:tc>
          <w:tcPr>
            <w:tcW w:w="122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2" w:line="259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5"/>
              </w:rPr>
              <w:t>节地技术、模</w:t>
            </w:r>
            <w:r>
              <w:rPr>
                <w:rFonts w:ascii="Times New Roman" w:hAnsi="Times New Roman" w:eastAsia="宋体" w:cs="Times New Roman"/>
                <w:spacing w:val="8"/>
              </w:rPr>
              <w:t>式应用情况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34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/</w:t>
            </w:r>
          </w:p>
        </w:tc>
        <w:tc>
          <w:tcPr>
            <w:tcW w:w="9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/</w:t>
            </w:r>
          </w:p>
        </w:tc>
        <w:tc>
          <w:tcPr>
            <w:tcW w:w="10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/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/</w:t>
            </w:r>
          </w:p>
        </w:tc>
        <w:tc>
          <w:tcPr>
            <w:tcW w:w="11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/</w:t>
            </w:r>
          </w:p>
        </w:tc>
        <w:tc>
          <w:tcPr>
            <w:tcW w:w="25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/</w:t>
            </w:r>
          </w:p>
        </w:tc>
        <w:tc>
          <w:tcPr>
            <w:tcW w:w="1226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34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/</w:t>
            </w:r>
          </w:p>
        </w:tc>
        <w:tc>
          <w:tcPr>
            <w:tcW w:w="9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/</w:t>
            </w:r>
          </w:p>
        </w:tc>
        <w:tc>
          <w:tcPr>
            <w:tcW w:w="10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/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/</w:t>
            </w:r>
          </w:p>
        </w:tc>
        <w:tc>
          <w:tcPr>
            <w:tcW w:w="11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/</w:t>
            </w:r>
          </w:p>
        </w:tc>
        <w:tc>
          <w:tcPr>
            <w:tcW w:w="25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/</w:t>
            </w:r>
          </w:p>
        </w:tc>
        <w:tc>
          <w:tcPr>
            <w:tcW w:w="122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34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/</w:t>
            </w:r>
          </w:p>
        </w:tc>
        <w:tc>
          <w:tcPr>
            <w:tcW w:w="9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/</w:t>
            </w:r>
          </w:p>
        </w:tc>
        <w:tc>
          <w:tcPr>
            <w:tcW w:w="10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/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/</w:t>
            </w:r>
          </w:p>
        </w:tc>
        <w:tc>
          <w:tcPr>
            <w:tcW w:w="11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/</w:t>
            </w:r>
          </w:p>
        </w:tc>
        <w:tc>
          <w:tcPr>
            <w:tcW w:w="25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/</w:t>
            </w:r>
          </w:p>
        </w:tc>
        <w:tc>
          <w:tcPr>
            <w:tcW w:w="122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34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/</w:t>
            </w:r>
          </w:p>
        </w:tc>
        <w:tc>
          <w:tcPr>
            <w:tcW w:w="9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/</w:t>
            </w:r>
          </w:p>
        </w:tc>
        <w:tc>
          <w:tcPr>
            <w:tcW w:w="10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/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/</w:t>
            </w:r>
          </w:p>
        </w:tc>
        <w:tc>
          <w:tcPr>
            <w:tcW w:w="11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/</w:t>
            </w:r>
          </w:p>
        </w:tc>
        <w:tc>
          <w:tcPr>
            <w:tcW w:w="25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/</w:t>
            </w:r>
          </w:p>
        </w:tc>
        <w:tc>
          <w:tcPr>
            <w:tcW w:w="122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34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/</w:t>
            </w:r>
          </w:p>
        </w:tc>
        <w:tc>
          <w:tcPr>
            <w:tcW w:w="9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/</w:t>
            </w:r>
          </w:p>
        </w:tc>
        <w:tc>
          <w:tcPr>
            <w:tcW w:w="10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/</w:t>
            </w:r>
          </w:p>
        </w:tc>
        <w:tc>
          <w:tcPr>
            <w:tcW w:w="11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/</w:t>
            </w:r>
          </w:p>
        </w:tc>
        <w:tc>
          <w:tcPr>
            <w:tcW w:w="11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/</w:t>
            </w:r>
          </w:p>
        </w:tc>
        <w:tc>
          <w:tcPr>
            <w:tcW w:w="25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/</w:t>
            </w:r>
          </w:p>
        </w:tc>
        <w:tc>
          <w:tcPr>
            <w:tcW w:w="1226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</w:trPr>
        <w:tc>
          <w:tcPr>
            <w:tcW w:w="9459" w:type="dxa"/>
            <w:gridSpan w:val="7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44" w:line="218" w:lineRule="auto"/>
              <w:ind w:firstLine="44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"/>
              </w:rPr>
              <w:t>说明开展节地评价论证情况：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4" w:hRule="exact"/>
        </w:trPr>
        <w:tc>
          <w:tcPr>
            <w:tcW w:w="2342" w:type="dxa"/>
            <w:gridSpan w:val="2"/>
            <w:tcBorders>
              <w:top w:val="single" w:color="000000" w:sz="2" w:space="0"/>
            </w:tcBorders>
            <w:vAlign w:val="center"/>
          </w:tcPr>
          <w:p>
            <w:pPr>
              <w:spacing w:before="65" w:line="229" w:lineRule="auto"/>
              <w:ind w:left="364" w:right="58" w:hanging="30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县人民政府自然资源</w:t>
            </w:r>
            <w:r>
              <w:rPr>
                <w:rFonts w:ascii="Times New Roman" w:hAnsi="Times New Roman" w:eastAsia="宋体" w:cs="Times New Roman"/>
                <w:spacing w:val="-2"/>
              </w:rPr>
              <w:t>主管部门审核意见</w:t>
            </w:r>
          </w:p>
        </w:tc>
        <w:tc>
          <w:tcPr>
            <w:tcW w:w="7117" w:type="dxa"/>
            <w:gridSpan w:val="5"/>
            <w:tcBorders>
              <w:top w:val="single" w:color="000000" w:sz="2" w:space="0"/>
            </w:tcBorders>
            <w:vAlign w:val="bottom"/>
          </w:tcPr>
          <w:p>
            <w:pPr>
              <w:spacing w:before="20" w:line="220" w:lineRule="auto"/>
              <w:jc w:val="both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5"/>
              </w:rPr>
              <w:t xml:space="preserve">主管领导：                        </w:t>
            </w:r>
            <w:r>
              <w:rPr>
                <w:rFonts w:ascii="Times New Roman" w:hAnsi="Times New Roman" w:eastAsia="宋体" w:cs="Times New Roman"/>
                <w:spacing w:val="7"/>
                <w:w w:val="101"/>
              </w:rPr>
              <w:t>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4" w:hRule="exact"/>
        </w:trPr>
        <w:tc>
          <w:tcPr>
            <w:tcW w:w="2342" w:type="dxa"/>
            <w:gridSpan w:val="2"/>
            <w:tcBorders>
              <w:top w:val="single" w:color="000000" w:sz="2" w:space="0"/>
            </w:tcBorders>
            <w:vAlign w:val="center"/>
          </w:tcPr>
          <w:p>
            <w:pPr>
              <w:spacing w:before="65" w:line="238" w:lineRule="auto"/>
              <w:ind w:left="763" w:right="458" w:hanging="299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1"/>
              </w:rPr>
              <w:t>县人民政府</w:t>
            </w:r>
            <w:r>
              <w:rPr>
                <w:rFonts w:ascii="Times New Roman" w:hAnsi="Times New Roman" w:eastAsia="宋体" w:cs="Times New Roman"/>
                <w:spacing w:val="2"/>
              </w:rPr>
              <w:t>审核意见</w:t>
            </w:r>
          </w:p>
        </w:tc>
        <w:tc>
          <w:tcPr>
            <w:tcW w:w="7117" w:type="dxa"/>
            <w:gridSpan w:val="5"/>
            <w:tcBorders>
              <w:top w:val="single" w:color="000000" w:sz="2" w:space="0"/>
            </w:tcBorders>
            <w:vAlign w:val="bottom"/>
          </w:tcPr>
          <w:p>
            <w:pPr>
              <w:spacing w:before="49" w:line="219" w:lineRule="auto"/>
              <w:jc w:val="both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5"/>
              </w:rPr>
              <w:t xml:space="preserve">主管领导：                        </w:t>
            </w:r>
            <w:r>
              <w:rPr>
                <w:rFonts w:ascii="Times New Roman" w:hAnsi="Times New Roman" w:eastAsia="宋体" w:cs="Times New Roman"/>
                <w:spacing w:val="7"/>
                <w:w w:val="101"/>
              </w:rPr>
              <w:t>日期：</w:t>
            </w:r>
          </w:p>
        </w:tc>
      </w:tr>
    </w:tbl>
    <w:p>
      <w:pPr>
        <w:tabs>
          <w:tab w:val="left" w:pos="1940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1" w:lineRule="exact"/>
      <w:ind w:firstLine="8025"/>
      <w:rPr>
        <w:rFonts w:ascii="宋体" w:hAnsi="宋体" w:eastAsia="宋体" w:cs="宋体"/>
        <w:sz w:val="29"/>
        <w:szCs w:val="29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kwMWEzYTk1NWU3MWFhZmYyNmFlYTg3YmE3MzY3NmIifQ=="/>
  </w:docVars>
  <w:rsids>
    <w:rsidRoot w:val="00172A27"/>
    <w:rsid w:val="000608C1"/>
    <w:rsid w:val="000B7476"/>
    <w:rsid w:val="00172A27"/>
    <w:rsid w:val="001B1681"/>
    <w:rsid w:val="002026AF"/>
    <w:rsid w:val="0028635F"/>
    <w:rsid w:val="00292777"/>
    <w:rsid w:val="003D24EC"/>
    <w:rsid w:val="0044222E"/>
    <w:rsid w:val="00443251"/>
    <w:rsid w:val="00495817"/>
    <w:rsid w:val="005B59FE"/>
    <w:rsid w:val="006A2B8C"/>
    <w:rsid w:val="00781465"/>
    <w:rsid w:val="00796ADB"/>
    <w:rsid w:val="008F0512"/>
    <w:rsid w:val="009126DC"/>
    <w:rsid w:val="0093161C"/>
    <w:rsid w:val="0095607B"/>
    <w:rsid w:val="00BC3030"/>
    <w:rsid w:val="00C02E1E"/>
    <w:rsid w:val="00C67627"/>
    <w:rsid w:val="00C8190C"/>
    <w:rsid w:val="00DC6C58"/>
    <w:rsid w:val="00DD7645"/>
    <w:rsid w:val="00DE0313"/>
    <w:rsid w:val="00E01122"/>
    <w:rsid w:val="00E02DDE"/>
    <w:rsid w:val="00E308FD"/>
    <w:rsid w:val="00F93996"/>
    <w:rsid w:val="00FD12D2"/>
    <w:rsid w:val="09BD7C9C"/>
    <w:rsid w:val="232402DF"/>
    <w:rsid w:val="2C053AB2"/>
    <w:rsid w:val="2D3F0473"/>
    <w:rsid w:val="3EE33215"/>
    <w:rsid w:val="539F23EC"/>
    <w:rsid w:val="584070BB"/>
    <w:rsid w:val="5ADE3D91"/>
    <w:rsid w:val="61311345"/>
    <w:rsid w:val="67303431"/>
    <w:rsid w:val="70B6635E"/>
    <w:rsid w:val="74E4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cstheme="minorBidi"/>
      <w:snapToGrid/>
      <w:color w:val="auto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cstheme="minorBidi"/>
      <w:snapToGrid/>
      <w:color w:val="auto"/>
      <w:kern w:val="2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table" w:customStyle="1" w:styleId="8">
    <w:name w:val="Table Normal"/>
    <w:semiHidden/>
    <w:unhideWhenUsed/>
    <w:qFormat/>
    <w:uiPriority w:val="0"/>
    <w:rPr>
      <w:rFonts w:ascii="Arial" w:hAnsi="Arial" w:cs="Arial"/>
      <w:snapToGrid w:val="0"/>
      <w:color w:val="00000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451</Words>
  <Characters>497</Characters>
  <Lines>11</Lines>
  <Paragraphs>3</Paragraphs>
  <TotalTime>3</TotalTime>
  <ScaleCrop>false</ScaleCrop>
  <LinksUpToDate>false</LinksUpToDate>
  <CharactersWithSpaces>560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2022-08-03T11:48:00Z</dcterms:created>
  <dc:creator>Lockon Stratos</dc:creator>
  <cp:lastModifiedBy>Tnianj</cp:lastModifiedBy>
  <dcterms:modified xsi:type="dcterms:W3CDTF">2023-06-02T05:18:24Z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A3770DCC716F4123A2D38C103BFD25B0</vt:lpwstr>
  </property>
</Properties>
</file>