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广州市科学技术局关于征集202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年度农业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和社会发展领域科技项目需求的通知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各区科技主管部门，各有关单位：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为全面贯彻省委“1310”具体部署和市委“1312”思路举措，推进实施“百县千镇万村高质量发展工程”促进城乡区域协调发展，落实《广州市科技创新条例》《广州市科技创新“十四五”规划》，强化科技对全面推进乡村振兴和农业农村现代化、实现碳达峰碳中和目标、城市社会治理以及生物医药与健康产业创新发展支撑作用，我局计划于2024年4月发布2025年度农业和社会发展领域科技项目申报指南。为做好指南编制工作，现向各有关单位征集科技项目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广州市农业和社会发展领域科技项目旨在全面贯彻新发展理念，以推动高质量发展为主题，围绕实施乡村振兴战略、社会发展和生物医药与健康医疗等领域，支持开展现代农业、绿色低碳、城市治理、创新药、高端医疗器械、健康医疗、中医药、生物技术等相关方向关键核心技术研发和成果推广应用，重点支持体现我市优势特色、行业急需、技术先进、具有良好推广应用前景的技术研发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凡涉及上述领域的关键技术和产品研究开发、成果转化、应用示范等内容，且需2025年度广州市科技计划项目支持的，均在本次征集范围之内。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二、报送方式和时间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请各有关单位结合国家及省、市相关行业“十四五”规划和本单位科研创新工作计划，研究凝练统筹提出不超过3项项目需求建议，按附表相关内容通过“广州科技大脑”（https://gzsti.gzsi.gov.cn/）自行填报提交至项目组织单位，我局将视情组织专家对征集的需求进行梳理凝练，并在此基础上编制形成2025年市科技计划相关专题的项目申报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项目需求建议单位网上提交开始时间为2023年12月14日9时，提交截止时间为2023年12月22日17时，组织单位网上审核推荐截止时间为2024年12月27日17时。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“广州科技大脑”《需求征集操作说明书》详见https://gzsti.gzsi.gov.cn/pms/index.html#/news?type=czzn。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"http://kjj.gz.gov.cn/attachment/7/7523/7523222/9384575.docx" \t "http://kjj.gz.gov.cn/xxgk/zwdt/tztg/wjgg/content/_blank"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1. 2025年度农业和社会发展领域科技项目需求征集表.docx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"http://kjj.gz.gov.cn/attachment/7/7523/7523223/9384575.pdf" \t "http://kjj.gz.gov.cn/xxgk/zwdt/tztg/wjgg/content/_blank"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2. 各区科技主管部门联系方式.pdf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广州市科学技术局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2023年12月13日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（联系人：刘晓辉，联系电话：83124047）</w:t>
      </w: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</w:rPr>
        <w:t>年度农业和社会发展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  <w:lang w:eastAsia="zh-CN"/>
        </w:rPr>
        <w:t>领域</w:t>
      </w:r>
    </w:p>
    <w:p>
      <w:pPr>
        <w:spacing w:line="560" w:lineRule="exact"/>
        <w:jc w:val="center"/>
        <w:rPr>
          <w:rFonts w:hint="eastAsia" w:ascii="宋体" w:hAnsi="宋体" w:eastAsia="宋体" w:cs="宋体"/>
          <w:bCs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  <w:lang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</w:rPr>
        <w:t>项目需求征集表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1382"/>
        <w:gridCol w:w="2455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0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673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0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需求联系人</w:t>
            </w:r>
          </w:p>
        </w:tc>
        <w:tc>
          <w:tcPr>
            <w:tcW w:w="6730" w:type="dxa"/>
            <w:gridSpan w:val="3"/>
            <w:noWrap w:val="0"/>
            <w:vAlign w:val="center"/>
          </w:tcPr>
          <w:p>
            <w:pPr>
              <w:spacing w:line="480" w:lineRule="exact"/>
              <w:ind w:left="57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0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项目需求名称</w:t>
            </w:r>
          </w:p>
        </w:tc>
        <w:tc>
          <w:tcPr>
            <w:tcW w:w="673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2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所属领域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（单选）</w:t>
            </w:r>
          </w:p>
        </w:tc>
        <w:tc>
          <w:tcPr>
            <w:tcW w:w="6730" w:type="dxa"/>
            <w:gridSpan w:val="3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岭南特色种业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现代种植业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智慧养殖业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数字农业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食品与健康农业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都市农业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海洋牧场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绿色低碳技术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城市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社会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治理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创新药物研发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高端医疗器械研发</w:t>
            </w:r>
          </w:p>
          <w:p>
            <w:pPr>
              <w:spacing w:line="40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健康医疗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中医药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生物医药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Hans"/>
              </w:rPr>
              <w:t>技术领域</w:t>
            </w:r>
          </w:p>
        </w:tc>
        <w:tc>
          <w:tcPr>
            <w:tcW w:w="6730" w:type="dxa"/>
            <w:gridSpan w:val="3"/>
            <w:noWrap w:val="0"/>
            <w:vAlign w:val="center"/>
          </w:tcPr>
          <w:p>
            <w:pPr>
              <w:spacing w:line="480" w:lineRule="exact"/>
              <w:ind w:firstLine="19" w:firstLineChars="7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建议研发总投入（万元）</w:t>
            </w:r>
          </w:p>
        </w:tc>
        <w:tc>
          <w:tcPr>
            <w:tcW w:w="6730" w:type="dxa"/>
            <w:gridSpan w:val="3"/>
            <w:noWrap w:val="0"/>
            <w:vAlign w:val="center"/>
          </w:tcPr>
          <w:p>
            <w:pPr>
              <w:spacing w:line="400" w:lineRule="exact"/>
              <w:ind w:firstLine="160" w:firstLineChars="67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jc w:val="center"/>
        </w:trPr>
        <w:tc>
          <w:tcPr>
            <w:tcW w:w="8805" w:type="dxa"/>
            <w:gridSpan w:val="4"/>
            <w:noWrap w:val="0"/>
            <w:vAlign w:val="top"/>
          </w:tcPr>
          <w:p>
            <w:pPr>
              <w:pStyle w:val="2"/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项目需求背景（描述迫切程度、关键程度及国内外技术发展程度）（限500字）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8805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0"/>
              </w:rPr>
              <w:t>项目需求简述（技术指标参数或成果转化应用条件等）（限1000字）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8805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0"/>
              </w:rPr>
              <w:t>市场前景预测（限500字）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8805" w:type="dxa"/>
            <w:gridSpan w:val="4"/>
            <w:noWrap w:val="0"/>
            <w:vAlign w:val="center"/>
          </w:tcPr>
          <w:p>
            <w:pPr>
              <w:spacing w:line="480" w:lineRule="exact"/>
              <w:ind w:firstLine="188" w:firstLineChars="78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0"/>
              </w:rPr>
              <w:t>涉及合作的重点企业/机构（限3家）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457" w:type="dxa"/>
            <w:gridSpan w:val="2"/>
            <w:noWrap w:val="0"/>
            <w:vAlign w:val="center"/>
          </w:tcPr>
          <w:p>
            <w:pPr>
              <w:spacing w:line="400" w:lineRule="exact"/>
              <w:ind w:left="463" w:leftChars="114" w:hanging="224" w:hangingChars="93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0"/>
              </w:rPr>
              <w:t>企业/机构名称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spacing w:line="400" w:lineRule="exact"/>
              <w:ind w:left="463" w:leftChars="114" w:hanging="224" w:hangingChars="93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0"/>
              </w:rPr>
              <w:t>联系人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spacing w:line="400" w:lineRule="exact"/>
              <w:ind w:left="463" w:leftChars="114" w:hanging="224" w:hangingChars="93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4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4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4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95646"/>
    <w:rsid w:val="10161DA9"/>
    <w:rsid w:val="1B11638B"/>
    <w:rsid w:val="27424575"/>
    <w:rsid w:val="45B95646"/>
    <w:rsid w:val="61E13996"/>
    <w:rsid w:val="67FA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6"/>
    <w:basedOn w:val="1"/>
    <w:next w:val="1"/>
    <w:qFormat/>
    <w:uiPriority w:val="0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区科技工业商务信息化局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2022-12-16T02:47:00Z</dcterms:created>
  <dc:creator>Administrator</dc:creator>
  <cp:lastModifiedBy>Administrator</cp:lastModifiedBy>
  <dcterms:modified xsi:type="dcterms:W3CDTF">2023-12-15T02:08:25Z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9410C322B63E404B814E8E0A96CAB480</vt:lpwstr>
  </property>
</Properties>
</file>