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2009年花都区花东镇政府工作报告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——2010年2月9日在花东镇第十五届人民代表大会第七次会议上</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现在，我代表花东镇人民政府，向大会作工作报告，请予审议，并请列席人员提出意见。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一、2009年工作回顾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刚刚过去的2009年，在区委区政府和镇党委的正确领导下，我镇坚持以科学发展观统领全局，沉着应对严峻的经济形势，科学谋划，危中求进，全力以赴保增长，着眼未来促转型，扎扎实实惠民生，有效遏止了经济增长下滑态势，较好地完成了镇十五届人大六次会议确定的各项目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（一）抢抓机遇，迎难而上，经济平稳较快发展。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综合经济实力稳步提升。2009年全镇实现地区生产总值40.38亿元，同比增长6.9%；工农业总产值82.6亿元，同比增长3.3%，其中工业总产值75.5亿元，同比增长3.5%，农业总产值7.1亿元，同比增长1.0%；税收入库5.189亿元，同比增长32.6%；农民人均收入8,287元，同比增长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业发展速度和效益同步提高。深入走访镇内157家主要企业，组织了企业与金融机构供需见面会，想方设法帮助企业尤其是中小企业渡过金融危机。重点发展先进制造业，广州飞机维修工程有限公司2009年度纳税达8,518万元，居全镇之首；首期投资14亿元、占地200亩的新科宇航广州飞机维修项目正式启动，并被列为全省第二批扩大内需项目和广州市重点建设项目，飞机维修产业初步形成。加快重点企业的发展，协助拓璞电器等4家企业申报纳入区重点项目咨询制范围。联邦快递亚太转运中心、天谱电器、集力箱包等一批项目投产运营，以及广州空港保税物流中心（B型）通过国家验收，为空港经济发展增加动力。引导企业走新型工业化道路，广州锻造一厂有限公司2,000吨重型锻造技术成功改造，完成了花东镇空港第三方物流创新体系建设的立项，拓璞电器、天科生物科技有限公司和智特奇生物科技有限公司通过了区科技局高新技术企业认定，进一步提高了我镇经济发展的科技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招商引资取得好成绩。努力克服金融危机的影响和土地瓶颈的制约，深挖潜力，充分利用好现有的招商资源，努力增强区域发展后劲。全年共引进项目118个，总投资达5.1亿元，预计新增年产值8.2亿元。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三产业发展态势良好。九龙湖空港国际都会知名度和美誉度日益提升，逐渐成为广州北部生态休闲旅游的新亮点。房地产开发和投资成为全镇经济发展的重要推动力量，新鸿基玖珑湖、富力金港城、新港国际公寓和合景泰富天湖峰境等房地产销售喜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工作取得新成效。农民生产生活条件进一步改善，积极推进秀塘、阳升和吉星三个新农村试点建设，并取得阶段性成果。争取上级资金支持，投入1,000多万元完成了联安、竹湖、京塘、杨二等村3,500亩农田标准化建设和大东村500亩鱼塘标准化改造；投入5,000万元完成了流溪河整治、机场北排渠的清淤工程以及联安、利农和象山村主要排灌渠的清淤和水闸工程，较好地解决了机场建设遗留的水利问题。积极开展农村生活污水治理工作，全镇有29个村（居）正按计划有条不紊地推进，其中秀塘、阳升和永光村已完成并通过验收，其余村正在进行施工或前期准备工作。大力发展村级经济，稳步推进联安蔬菜专业村和莘田二村萝卜基地的开发，粮食生产稳中有升。抓好全镇1.5万亩蔬菜安全工作，连续四年被评为全区蔬菜工作先进集体。加强护林工作，全年没有发生重大山火。全面实施社账镇代理，进一步规范了经济社财务管理和会计核算，被评为广东省农村集体资产和财务管理示范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（二）规划先行，建管并举，城乡建设协调发展。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认真做好各项规划。以中心镇总体规划为指导，加快土地利用总体规划的修编工作，完成44个村庄规划编制的专家评审和成果上报。东部、新中心城区、西部的控制性详细规划已与市、区相关规划协调完毕，并通过市规划局批复。镇域消防规划已上报成果，获区政府常务会议批复同意。已委托设计单位编制新中心城区的修建性详细规划，为启动新城区建设做好准备。城镇污水规划被纳入区污水总体规划，已在实施中。村级留用地统筹规划集中使用和噪音区拆迁安置的选址方案初步形成。花都经济开发区（花都华侨农场经济开发试验区）的环境保护规划已通过市环境规划领导小组会议通过，正在修改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力推进亚运工程建设。抓好九龙湖高尔夫球亚运场馆建设及其周边环境的整治，加快推进耀华国际学校和花东污水处理厂建设进程，完成飞机航线下170间农村房屋建筑天面整饰（即“平改坡”）。完善高尔夫赛场周边道路建设，机场高速金谷收费站正在抓紧建设，九龙湖出口正在和省交通厅协商中，争取早日开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设施建设不断推进。投入4,000多万元，完成了金谷工业园的“三通一平”改造、引水灌渠改道及桥涵工程，并通过填土形成300多亩可用地；投入3,600多万元，完成了广州空港国际物流园内2.2公里道路和5.3公里污水管网建设。投入1,100多万元，新建了金田工业园一期1.9公里道路。投入2.6亿元用于城镇污水和农村污水工程，目前正在紧张施工中。合理规划供电设施，超前建设220千伏空港变电站、110千伏九龙湖变电站和110千伏联安变电站，将有效缓解我镇的供电压力。投入1,500多万元完成了26个项目的村道建设和危桥改造工程，硬底化村道总长达16.2公里。积极做好土地储备工作，扎实推进经营性用地招、拍、挂，成功出让土地3宗，规范了土地市场秩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管理进一步加强。大力整治城区“六乱”，规范管理户外广告和门店招牌，开展农村环境卫生综合整治和创建卫生村活动，53个自然村分别获得省、市、区卫生村称号。加强土地监察，遏制违法用地，全年共立案处理违法建筑57宗。大力整顿和规范市场秩序，积极开展卷烟打假行动和无证照生产加工经营场所专项整治，认真做好产品质量和食品安全工作，被评为全区食品安全工作优秀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（三）以民为本，统筹兼顾，促进社会事业全面发展。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就业和社会保障工作不断加强。全年共举办了25期培训班，1,995人取得了技能资格证；举办了5场招聘会，帮助300多名村民找到了工作。鼓励农民自主创业，为246名个体商户办理了政府资助审批手续，资助金额达49.2万元。大力发展农村卫生事业，建成了石角、联安等29个村级卫生站，免费为群众看病，既减轻了村民负担，又方便了群众。加快农村保障体系建设，全年补贴440万元开展新型农村合作医疗，参合率达100%。全面推进被征地农民养老保险和农村社会养老保险实施工作，全镇45个行政村15,162人参保，超额完成区政府下达的参保任务。加强社会救助体系建设，扎实做好农村低保、优抚和扶贫济困工作，把农村低保和五保供养标准分别提高了60元和104元；积极参加“广州慈善日”活动，全镇共募捐23.6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花东”建设深入推进。全年共投入1,018万元用于推进“平安花东”建设，先后组织了“剑锋09”、“风雷”和“人屋车场”专项整治等行动，严厉打击各种违法犯罪活动，全年共立刑事案件211宗，同比下降10.2%，破案率为47.4%。全镇49个村（居）委的安全村创建全部达标验收，荣获广州市禁毒工作先进集体称号。加强出租屋和流动人员管理，全年共办理出租屋登记备案2,158栋3,513套，办理IC卡暂住证17,744个，没有发生重大安全事故和违法案件。创新社会管理工作机制，建成600多平方米的综治信访维稳中心，集中综治、司法、信访和劳动等部门办公，形成“大综治”和“大信访”格局。处理劳资纠纷145宗，妥善解决了困扰我镇多年的泰湖房地产开发有限公司拖欠工程款和工人工资事件，有效维护了劳动关系和谐稳定。积极做好企业环保达标排放工作，有效保护流溪河饮用水源。加强安全生产管理，成立了安全主任管理办公室，企业安全主任管理试点工作的做法在全市推广，安全生产形势稳定好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生工作常抓不懈。认真贯彻落实《广东省人口与计划生育条例》，坚决落实计生责任制，严格奖惩，加强对流动人口的管理，进一步完善利益导向机制，提高优质服务水平，人口自然增长率得到有效控制，保持了低生育水平。2009年度全镇计划生育率为95.11%，人口自然增长率8.68‰，性别比为113，有24个村和1个居委达到了“两无”标准，顺利完成了年初区政府下达的各项指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各项事业协调发展。继续推进华侨农场的改革和发展，完成安居工程，将原有的8个社区居委撤并整合为4个，便于服务和管理，镇侨办被评为全国侨办系统先进单位。加强公共文化基础设施和农村基层文化网络建设，建成广州市少儿图书馆花东分馆。投入500多万元用于文化室、农家书屋等农村文化设施的建设。投入240多万元完成莘田二村八角庙和水口营村两座桅杆的修葺及其周边环境改造。成功举办首届文化欢乐节，大大丰富了广大群众的精神文化生活。规范化学校建设取得新进展，中小学办学条件进一步改善；关注弱势群体，拨款11.65万元资助困难家庭应届高中以上学生首年入读。投入160多万元，建设象山、联安、杨三、狮前等四个村的五保安居工程，预计春节后可以全部投入使用。花东敬老院建成使用，有效提高了五保服务质量。做好甲型H1N1流感疫情防控工作，全镇没有发生严重甲流疫情。积极配合上级部门做好“家电下乡”、“汽车摩托下乡”补贴申报工作，共申请财政补贴资金80多万元。完成第二次全国经济普查、征兵等各项工作，被评为广州市“五五”普法中期先进集体和全国亿万农民健康促进行动示范镇。双拥共建、工会、共青团、妇联、统计、保密、档案、残联等工作也取得了新成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（四）勤政为民，政府公共管理能力进一步提高。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开展学习实践科学发展观活动，形成应对国际金融危机、推动科学发展的强大动力。认真开展“四服务”活动（即服务企业、服务农村、服务基层、服务群众），广泛征集各方意见和建议，及时落实到各有关部门，制定方案进行整改，确保政府机关工作的效率和质量。自觉接受人大监督，办理议案、建议和意见29件，办复率达100%。健全《花东镇机关工作人员年度量化测评考核工作实施方案》，加强对机关工作人员的监督考核力度，首次在镇机关及双管单位共70个部门开展行风、机关作风建设评议活动，使行风、机关作风建设形成规范化管理的格局。不断拓展政务公开渠道，规范了政府信息公开工作，严格依法行政，政府工作的透明度进一步提高。加强财务管理，大宗物资实行政府采购，有效预防了腐败现象的发生，促进了基层党风廉政建设。加快完善政府应急管理体系，应对、处理突发事件的能力得到了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过去一年，我镇在国际金融严重动荡、世界经济深度衰退、国内外形势严峻复杂的情况下，取得比预期要好的成绩极其不易，这是区委、区政府正确领导，全镇广大干部群众齐心协力、艰苦奋斗以及社会各界共同关注、全力支持的结果。在此，我谨代表镇政府，向全镇奋斗在第一线的干部群众，向支持花东发展的社会各界朋友致以崇高的敬意和衷心的感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充分肯定成绩的同时，我们也清醒地看到，我镇经济社会发展中仍存在不少困难和问题：一是转变经济发展方式面临的任务还很重，发展的质量和效益有待提高；二是自主创新能力仍不足，高新技术产业发展相对滞后；三是各村之间发展还不平衡，农民收入增长不够快；四是土地供求矛盾突出，资源和环境的压力仍然较大；五是在社会管理和公共服务方面还存在一些薄弱环节，服务型政府建设还需进一步加强。我们必须正确面对存在的问题和矛盾，采取积极措施加以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二、2010年工作安排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2010年是我们巩固经济企稳向好势头的关键之年，是全面实现“十一五”规划目标的决胜之年，也是确保广州亚运会顺利召开的非常之年，做好今年的政府工作意义重大。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必须把思想和行动统一到中央对形势的科学判断和作出的决策部署上来，既看到经济社会发展的积极变化和有利条件，进一步增强信心；又充分估计形势的复杂性和不确定性，把各方面困难考虑得更充分一些，把各种应对措施制订得更周密一些，努力转变经济发展方式，提高发展质量和可持续性，为今后又好又快发展打牢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我镇经济社会发展的总体要求是：全面贯彻落实省委十届六次、市委九届八次、区委十二届七次全会和镇委七届六次全体（扩大）会议精神，以邓小平理论和“三个代表”重要思想为指导，深入贯彻落实科学发展观，着力加大固定资产投资力度，着力引进新兴产业和提升传统产业，着力推进二产带动三产发展，着力推进城乡一体化进程，着力推进“三旧”改造和“三个统筹”，着力推进公共服务均等化，按照“打造空港经济，建设空港新城”的目标，科学谋划，开拓创新，推动花东科学发展取得新进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2010年我镇经济社会发展的预期目标是：地区生产总值增长6%，工业总产值增长3.6%，农民人均年收入增长6％，全面完成区委、区政府下达的各项指标任务。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按照这个工作的总体要求和预期目标，今年我们要重点抓好以下工作：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（一）抓项目促增长，努力在发展壮大支柱产业上有新突破。继续坚持“做强工业”的发展思路，着力优化工业，积极推进现代制造业发展，壮大服务业，扶持农业，加快现代产业体系的构建。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大力发展先进制造业，加快空港经济发展。积极实施“优二兴三、扶一进三”的发展战略，将飞机维修作为支柱产业做大做强。加紧推进新科宇航飞机维修项目建设，确保项目早日动工建设、早日落成投产、早日产生效益。依托空港枢纽，突出发展现代物流业，加快推进华南理工大学花都现代服务业研究院建设，壮大一批物流龙头企业。发挥广州空港保税物流中心（B型）对我镇空港经济带来的“跑道效应”，集聚一批高端临空制造业和国内外大型物流高端企业入驻。努力推动传统优势产业，打造高附加值产业链，积极扶持企业自主创新，提高科技含量，增强竞争能力，逐步淘汰高污染、高耗能产业，着力发展循环经济、低碳经济，培育一批二氧化碳“零排放”企业，实现低碳发展、绿色发展的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加快房地产业、旅游业和商贸饮食等第三产业的发展。我镇的区位优势、交通优势、生态优势和产业优势为第三产业提供了广阔的发展空间。有序发展房地产业，扶持富力、新鸿基、祥荷地产等优质项目发展壮大。加快九龙湖空港国际都会等现代商贸项目的建设，加大高端项目开发、旅游资源整合、配套设施建设及对外宣传推介的力度，打造集生态观光、运动休闲、养生保健、会议论坛等为一体的系列高端旅游产品。支持喜来登度假酒楼、中国南方进出口交易中心等高档次酒楼和商务写字楼的发展，打造布局合理、特色鲜明、集聚度高、辐射力强的现代服务业功能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大招商引资力度，掀起新一轮招商引资热潮。盘活用好现有的资源，认真跟进在谈项目，加快已签约项目的建设进度。集中力量引进一批航材加工、航空配件制造等产业链上的关键项目，尽快形成具有一定影响力的产业规模，力争打造成为国内最大的民用航空飞机维修基地。拓展招商引资渠道，严把项目准入关，着力引进科技含量高、自主创新能力强的项目，为花东发展注入源源不断的动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大力发展现代农业，发展村级经济。确保各项强农惠农政策落实到位，加大对“三农”的投入，加强农村“五小”工程整治和农田标准化建设，继续抓好莘田二村萝卜基地建设、吉星和水口营村低产鱼塘改造工作。积极发展以休闲、观光为主的现代服务农业，加强农村劳动力技能培训，推动农业结构转型升级，促进农村经济快速发展。严格落实工作责任制，采取切实有力措施，全面加强农产品质量监管和重大动植物疫病防控工作，全力保障农村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（二）抓建设强基础，努力在统筹城乡发展上有新进展。紧紧围绕中心镇的发展定位开发利用土地，突出重点工程建设，提升综合服务功能，推进城乡一体化发展。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先行先试，迅速启动统筹农村留用地试点工作。按照区委十二届六次全会提出的“三个统筹”（统筹工业进园区、统筹农民搬迁进安置区、统筹使用农村留用地）的思路，区政府决定把花东和赤坭作为试点，每年提供2亿元资金支持。我们必须坚决贯彻落实区委区政府的决策部署，切实转变观念，尽快出台有关村级经济发展留用地统筹规划集中利用改革试点的工作方案，扎实做好农民的思想工作，结合“三旧”改造、中心镇和新农村建设，充分利用当前的利好政策，尽快落实留用地集中选址方案，并办理用地报批手续，争取今年内做出1-2个样板，让群众看到实惠，为今后全面推广打下基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要推进“三旧”改造工作。要以“三旧”改造为契机，促进城乡存量建设用地“二次开发”。要按照尊重历史、统筹兼顾、利益共享、公平公正、促进改造的原则，加快旧城镇、旧村庄、旧厂房改造的步伐，进一步完善政策，平衡各方利益关系，结合当地产业发展，切实“变旧为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以亚运会为契机推进中心镇建设。要抓住亚运会在广州举办这个重大机遇，坚持中心镇建设与管理并重，改善城镇环境。以完善的配套迎接亚运，有关职能部门要倒排工期，落实责任，强化考核，奖优惩劣，确保按时按质完成九龙湖亚运场馆建设和污水综合治理任务。以优美的环境迎接亚运，坚持生态优先，加强生态环境保护和城镇景观建设，特别是做好机场高速和京珠高速沿线的山体复绿工作，以及花都大道东入口的美化、绿化工作，加快推进“平改坡”工程。尽快完善机场高速金谷出入口等配套设施，加快广州空港国际物流园区、金田工业园、金谷工业园等基础设施建设，年内启动新城区主要道路和现代大道北段、花狮大道东西延线的建设，同步规划、同步推进商业网点、电网、电信、供排水、供气、垃圾和污水处理等基础设施建设，以崭新面貌迎接亚运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抓民生保稳定，在促进社会事业发展方面有新举措。要以促进政府公共服务均等化为目标，在财政倾斜、惠民政策落实上见到更大的成效，解决人民群众最关心最直接最现实的利益问题，切实提高人民群众的生活水平和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要切实抓好六件实事。镇委七届六次全体（扩大）会议确定了2010年镇党委、政府将着重为群众办好以下六件实事：一是绿化、美化镇内主要出入口，提升城镇景观建设，全面做好亚运筹备各项工作；二是大力推进城镇和农村污水处理工程，改善广大群众的生产生活环境；三是进一步完善以电力为主的工业园区基础设施建设，为招商引资提供良好的载体；四是实施光亮工程，首期安装江石路（花都大道至李溪段）、桑梓路沿途的路灯，为群众出行提供方便；五是推进乡村文化生态旅游线，发展农家乐，创造农民就业机会，增加农民收入；六是增加消防设备，增强构建“平安花东”的力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要推动基本公共服务均等化。突出公益性，积极推进文教体事业发展。加大农村文化投入，完善文化设施，巩固文化阵地。提高市民文化素质，提升城镇文明程度，迎接“创文”工作考评。继续加大对教育的投入，积极推进规范化学校建设，结合校舍安全工程改造，今年要重点完成榴花中学和联安中学的教学楼新建工程，改造运动场设施，确保在明年完成规范化学校建设工作；继续落实扶困助学制度，确保困难家庭学生能享受最基本的教育。开展多种多样的文体活动，丰富广大群众的业余生活。突出基础性，全面推进社会保障事业发展。继续加大农村卫生站基础设施建设，全面推开农村卫生站免费为农民治病工作。切实做好农村危破房改造工作，改善困难群众的居住条件。进一步扩大农村社会养老保险的覆盖面，真正实现“老有所养”。深入推进花都华侨农场的改革和发展，最终实现“三融入”（即体制融入地方、管理融入社会、经济融入市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要坚持不懈抓好人口和计划生育工作。以深入开展创“两无”活动为载体，严格落实“一把手”责任制，加大人、财、物的投入，加强村级计生服务室标准化和规范化建设，强化流动人员管理工作，千方百计稳定低生育水平，确保2010年度人口计生各项指标任务的圆满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强化综治信访维稳工作。围绕实现“平安亚运”这一主线，加强出租屋和流动人员管理，坚持严厉打击各类违法犯罪行为，促进社会治安形势好转，增强人民群众安全感。建立村（社区）综治信访维稳工作站，确保各种矛盾纠纷化解在基层一线、解决在萌芽状态。继续深入开展市场整顿和打传打假工作，完善和落实政府安全监管责任和企业安全生产主体责任，加强安全生产、产品质量和食品药品安全等重点行业和重点领域的安全监管，促进全镇安全生产、消防安全和道路交通安全形势稳定好转，坚决杜绝重特大事故的发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要营造良好的政务环境。建设学习型政府，不定期组织镇村干部进行培训，促进各级领导干部的知识结构转型升级，提高政府机关运用科学发展观指导经济社会发展的能力，提高保障公共安全和处理突发事件的能力。建设落实型政府，深入实际调查研究，进一步加强督查力度，完善考核制度，保障各项惠民政策落到实处，努力实现好、维护好、发展好广大人民群众的根本利益。建设服务型政府，积极推进政府职能转变，切实转变工作作风，尽最大努力为企业、基层、群众服务，认真落实区纪委十二届五次全会的精神。建设廉洁型政府，开展好纪律教育学习月活动，加强作风建设和反腐倡廉制度建设，加强农村资产、资源、资金的管理，解决群众反</w:t>
      </w:r>
      <w:r>
        <w:rPr>
          <w:rFonts w:hint="eastAsia" w:ascii="仿宋_GB2312" w:hAnsi="仿宋_GB2312" w:eastAsia="仿宋_GB2312" w:cs="仿宋_GB2312"/>
          <w:sz w:val="32"/>
          <w:szCs w:val="32"/>
          <w:lang w:eastAsia="zh-CN"/>
        </w:rPr>
        <w:t>映</w:t>
      </w:r>
      <w:r>
        <w:rPr>
          <w:rFonts w:hint="eastAsia" w:ascii="仿宋_GB2312" w:hAnsi="仿宋_GB2312" w:eastAsia="仿宋_GB2312" w:cs="仿宋_GB2312"/>
          <w:sz w:val="32"/>
          <w:szCs w:val="32"/>
        </w:rPr>
        <w:t>强烈的突出问题。进一步规范政府信息公开工作，增加政府工作的透明度，推行“透明行政”和“阳光行政”。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位代表，做好今后的工作，需要全镇各个方面、各条战线和社会各界的共同努力。一直以来，各位代表切实履行职能，为推动我镇建设作出了重要贡献，我再次代表镇政府向各位代表致以衷心的感谢！同时，也请各位代表一如既往关心支持政府工作，加强对政府工作的监督，积极为花东发展进言献策，共同推动花东经济社会平稳较快发展，共同开创美好灿烂的明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花东镇十五届人大七次会议秘书组　　　 2010年2月9日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CE38D4"/>
    <w:rsid w:val="44CB4F98"/>
    <w:rsid w:val="68CE38D4"/>
    <w:rsid w:val="787B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花东镇</Company>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2024-01-23T03:23:00Z</dcterms:created>
  <dc:creator>宁子</dc:creator>
  <cp:lastModifiedBy>宁子</cp:lastModifiedBy>
  <dcterms:modified xsi:type="dcterms:W3CDTF">2024-01-23T03:33:28Z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DC1130B15301402EA3C371713FD1C396</vt:lpwstr>
  </property>
</Properties>
</file>