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楷体_GB2312" w:eastAsia="楷体_GB2312"/>
          <w:color w:val="auto"/>
          <w:sz w:val="44"/>
          <w:szCs w:val="44"/>
        </w:rPr>
      </w:pPr>
      <w:r>
        <w:rPr>
          <w:rFonts w:hint="eastAsia" w:ascii="楷体_GB2312" w:eastAsia="楷体_GB2312"/>
          <w:color w:val="auto"/>
          <w:sz w:val="44"/>
          <w:szCs w:val="44"/>
        </w:rPr>
        <w:t>广州市花都区劳动人事争议仲裁委员会</w:t>
      </w:r>
    </w:p>
    <w:p>
      <w:pPr>
        <w:spacing w:line="240" w:lineRule="auto"/>
        <w:jc w:val="center"/>
        <w:rPr>
          <w:rFonts w:hint="eastAsia" w:ascii="宋体" w:hAnsi="宋体" w:eastAsia="宋体"/>
          <w:b/>
          <w:color w:val="auto"/>
          <w:sz w:val="48"/>
          <w:szCs w:val="48"/>
        </w:rPr>
      </w:pPr>
      <w:r>
        <w:rPr>
          <w:rFonts w:hint="eastAsia" w:ascii="宋体" w:hAnsi="宋体" w:eastAsia="宋体"/>
          <w:b/>
          <w:color w:val="auto"/>
          <w:sz w:val="48"/>
          <w:szCs w:val="48"/>
        </w:rPr>
        <w:t>仲　裁　裁　决　书</w:t>
      </w:r>
    </w:p>
    <w:p>
      <w:pPr>
        <w:jc w:val="right"/>
        <w:rPr>
          <w:rFonts w:hint="eastAsia" w:ascii="仿宋_GB2312"/>
          <w:color w:val="auto"/>
        </w:rPr>
      </w:pPr>
    </w:p>
    <w:p>
      <w:pPr>
        <w:jc w:val="right"/>
        <w:rPr>
          <w:rFonts w:hint="eastAsia" w:ascii="仿宋_GB2312"/>
          <w:color w:val="auto"/>
        </w:rPr>
      </w:pPr>
      <w:r>
        <w:rPr>
          <w:rFonts w:hint="eastAsia" w:ascii="仿宋_GB2312"/>
          <w:color w:val="auto"/>
        </w:rPr>
        <w:t>穗花劳人</w:t>
      </w:r>
      <w:r>
        <w:rPr>
          <w:rFonts w:hint="eastAsia" w:ascii="仿宋_GB2312"/>
          <w:color w:val="auto"/>
          <w:lang w:eastAsia="zh-CN"/>
        </w:rPr>
        <w:t>仲案〔2024</w:t>
      </w:r>
      <w:r>
        <w:rPr>
          <w:rFonts w:hint="eastAsia" w:ascii="仿宋_GB2312"/>
          <w:color w:val="auto"/>
          <w:lang w:val="en-US" w:eastAsia="zh-CN"/>
        </w:rPr>
        <w:t>〕1381</w:t>
      </w:r>
      <w:r>
        <w:rPr>
          <w:rFonts w:hint="eastAsia" w:ascii="仿宋_GB2312"/>
          <w:color w:val="auto"/>
          <w:lang w:eastAsia="zh-CN"/>
        </w:rPr>
        <w:t>号</w:t>
      </w:r>
    </w:p>
    <w:p>
      <w:pPr>
        <w:ind w:firstLine="640"/>
        <w:rPr>
          <w:rFonts w:hint="default" w:ascii="仿宋_GB2312" w:hAnsi="宋体"/>
          <w:sz w:val="32"/>
          <w:szCs w:val="32"/>
          <w:lang w:eastAsia="zh-Hans"/>
        </w:rPr>
      </w:pPr>
      <w:r>
        <w:rPr>
          <w:rFonts w:hint="eastAsia" w:ascii="仿宋_GB2312"/>
          <w:color w:val="auto"/>
          <w:szCs w:val="32"/>
          <w:lang w:val="en-US" w:eastAsia="zh-CN"/>
        </w:rPr>
        <w:t>申请人：王某某，女，汉族，1998</w:t>
      </w:r>
      <w:r>
        <w:rPr>
          <w:rFonts w:hint="eastAsia" w:ascii="仿宋_GB2312" w:hAnsi="宋体"/>
          <w:sz w:val="32"/>
          <w:szCs w:val="32"/>
          <w:lang w:val="en-US" w:eastAsia="zh-Hans"/>
        </w:rPr>
        <w:t>年</w:t>
      </w:r>
      <w:r>
        <w:rPr>
          <w:rFonts w:hint="eastAsia" w:ascii="仿宋_GB2312" w:hAnsi="宋体"/>
          <w:sz w:val="32"/>
          <w:szCs w:val="32"/>
          <w:lang w:val="en-US" w:eastAsia="zh-CN"/>
        </w:rPr>
        <w:t>8</w:t>
      </w:r>
      <w:r>
        <w:rPr>
          <w:rFonts w:hint="eastAsia" w:ascii="仿宋_GB2312" w:hAnsi="宋体"/>
          <w:sz w:val="32"/>
          <w:szCs w:val="32"/>
          <w:lang w:val="en-US" w:eastAsia="zh-Hans"/>
        </w:rPr>
        <w:t>月</w:t>
      </w:r>
      <w:r>
        <w:rPr>
          <w:rFonts w:hint="eastAsia" w:ascii="仿宋_GB2312" w:hAnsi="宋体"/>
          <w:sz w:val="32"/>
          <w:szCs w:val="32"/>
          <w:lang w:val="en-US" w:eastAsia="zh-CN"/>
        </w:rPr>
        <w:t>25</w:t>
      </w:r>
      <w:r>
        <w:rPr>
          <w:rFonts w:hint="eastAsia" w:ascii="仿宋_GB2312" w:hAnsi="宋体"/>
          <w:sz w:val="32"/>
          <w:szCs w:val="32"/>
          <w:lang w:val="en-US" w:eastAsia="zh-Hans"/>
        </w:rPr>
        <w:t>日出生</w:t>
      </w:r>
      <w:r>
        <w:rPr>
          <w:rFonts w:hint="eastAsia" w:ascii="仿宋_GB2312" w:hAnsi="宋体"/>
          <w:sz w:val="32"/>
          <w:szCs w:val="32"/>
          <w:lang w:val="en-US" w:eastAsia="zh-CN"/>
        </w:rPr>
        <w:t>，</w:t>
      </w:r>
      <w:r>
        <w:rPr>
          <w:rFonts w:hint="eastAsia" w:ascii="仿宋_GB2312" w:hAnsi="宋体"/>
          <w:sz w:val="32"/>
          <w:szCs w:val="32"/>
          <w:lang w:val="en-US" w:eastAsia="zh-Hans"/>
        </w:rPr>
        <w:t>住址</w:t>
      </w:r>
      <w:r>
        <w:rPr>
          <w:rFonts w:hint="default" w:ascii="仿宋_GB2312" w:hAnsi="宋体"/>
          <w:sz w:val="32"/>
          <w:szCs w:val="32"/>
          <w:lang w:eastAsia="zh-Hans"/>
        </w:rPr>
        <w:t>：</w:t>
      </w:r>
      <w:r>
        <w:rPr>
          <w:rFonts w:hint="eastAsia" w:ascii="仿宋_GB2312" w:hAnsi="宋体"/>
          <w:sz w:val="32"/>
          <w:szCs w:val="32"/>
          <w:lang w:eastAsia="zh-CN"/>
        </w:rPr>
        <w:t>湖南省湘潭县</w:t>
      </w:r>
      <w:r>
        <w:rPr>
          <w:rFonts w:hint="default" w:ascii="仿宋_GB2312" w:hAnsi="宋体"/>
          <w:sz w:val="32"/>
          <w:szCs w:val="32"/>
          <w:lang w:eastAsia="zh-Hans"/>
        </w:rPr>
        <w:t>。</w:t>
      </w:r>
    </w:p>
    <w:p>
      <w:pPr>
        <w:ind w:firstLine="640"/>
        <w:rPr>
          <w:rFonts w:ascii="仿宋_GB2312" w:hAnsi="宋体" w:eastAsia="仿宋_GB2312"/>
          <w:sz w:val="32"/>
          <w:szCs w:val="32"/>
        </w:rPr>
      </w:pPr>
      <w:r>
        <w:rPr>
          <w:rFonts w:ascii="仿宋_GB2312" w:hAnsi="宋体" w:eastAsia="仿宋_GB2312"/>
          <w:sz w:val="32"/>
          <w:szCs w:val="32"/>
        </w:rPr>
        <w:t>被申请人：</w:t>
      </w:r>
      <w:r>
        <w:rPr>
          <w:rFonts w:hint="eastAsia" w:ascii="仿宋_GB2312"/>
          <w:color w:val="auto"/>
          <w:szCs w:val="32"/>
          <w:lang w:val="en-US" w:eastAsia="zh-CN"/>
        </w:rPr>
        <w:t>广州市花都区新雅火纤夫火锅店</w:t>
      </w:r>
      <w:r>
        <w:rPr>
          <w:rFonts w:hint="default" w:ascii="仿宋_GB2312" w:hAnsi="宋体"/>
          <w:sz w:val="32"/>
          <w:szCs w:val="32"/>
          <w:lang w:eastAsia="zh-Hans"/>
        </w:rPr>
        <w:t>，</w:t>
      </w:r>
      <w:r>
        <w:rPr>
          <w:rFonts w:hint="eastAsia" w:ascii="仿宋_GB2312" w:hAnsi="宋体"/>
          <w:sz w:val="32"/>
          <w:szCs w:val="32"/>
          <w:lang w:val="en-US" w:eastAsia="zh-Hans"/>
        </w:rPr>
        <w:t>住所</w:t>
      </w:r>
      <w:r>
        <w:rPr>
          <w:rFonts w:hint="default" w:ascii="仿宋_GB2312" w:hAnsi="宋体"/>
          <w:sz w:val="32"/>
          <w:szCs w:val="32"/>
          <w:lang w:eastAsia="zh-Hans"/>
        </w:rPr>
        <w:t>：</w:t>
      </w:r>
      <w:r>
        <w:rPr>
          <w:rFonts w:hint="eastAsia" w:ascii="仿宋_GB2312" w:hAnsi="宋体"/>
          <w:sz w:val="32"/>
          <w:szCs w:val="32"/>
          <w:lang w:val="en-US" w:eastAsia="zh-CN"/>
        </w:rPr>
        <w:t>广州市花都区新雅街石塘村六社东庄北街13-1号</w:t>
      </w:r>
      <w:r>
        <w:rPr>
          <w:rFonts w:ascii="仿宋_GB2312" w:hAnsi="宋体" w:eastAsia="仿宋_GB2312"/>
          <w:sz w:val="32"/>
          <w:szCs w:val="32"/>
        </w:rPr>
        <w:t xml:space="preserve">   </w:t>
      </w:r>
    </w:p>
    <w:p>
      <w:pPr>
        <w:ind w:firstLine="640"/>
        <w:rPr>
          <w:rFonts w:hint="eastAsia" w:ascii="仿宋_GB2312" w:hAnsi="宋体"/>
          <w:sz w:val="32"/>
          <w:szCs w:val="32"/>
          <w:lang w:eastAsia="zh-CN"/>
        </w:rPr>
      </w:pPr>
      <w:r>
        <w:rPr>
          <w:rFonts w:hint="eastAsia" w:ascii="仿宋_GB2312" w:hAnsi="宋体"/>
          <w:sz w:val="32"/>
          <w:szCs w:val="32"/>
          <w:lang w:eastAsia="zh-CN"/>
        </w:rPr>
        <w:t>经营者：覃双飞。</w:t>
      </w:r>
    </w:p>
    <w:p>
      <w:pPr>
        <w:ind w:firstLine="640"/>
        <w:rPr>
          <w:rFonts w:hint="eastAsia" w:ascii="仿宋_GB2312" w:hAnsi="宋体"/>
          <w:sz w:val="32"/>
          <w:szCs w:val="32"/>
          <w:lang w:eastAsia="zh-CN"/>
        </w:rPr>
      </w:pPr>
      <w:r>
        <w:rPr>
          <w:rFonts w:hint="eastAsia" w:ascii="仿宋_GB2312" w:hAnsi="宋体"/>
          <w:sz w:val="32"/>
          <w:szCs w:val="32"/>
          <w:lang w:eastAsia="zh-CN"/>
        </w:rPr>
        <w:t>委托代理人：金建军，男，被申请人的员工。</w:t>
      </w:r>
    </w:p>
    <w:p>
      <w:pPr>
        <w:rPr>
          <w:rFonts w:hint="eastAsia"/>
          <w:color w:val="auto"/>
          <w:lang w:val="en-US" w:eastAsia="zh-CN"/>
        </w:rPr>
      </w:pPr>
      <w:r>
        <w:rPr>
          <w:rFonts w:ascii="仿宋_GB2312" w:hAnsi="宋体" w:eastAsia="仿宋_GB2312"/>
          <w:sz w:val="32"/>
          <w:szCs w:val="32"/>
        </w:rPr>
        <w:t xml:space="preserve">  </w:t>
      </w:r>
    </w:p>
    <w:p>
      <w:pPr>
        <w:ind w:firstLine="630"/>
        <w:rPr>
          <w:rFonts w:hint="eastAsia"/>
          <w:color w:val="auto"/>
        </w:rPr>
      </w:pPr>
      <w:r>
        <w:rPr>
          <w:rFonts w:hint="eastAsia"/>
          <w:color w:val="auto"/>
        </w:rPr>
        <w:t>申请人</w:t>
      </w:r>
      <w:r>
        <w:rPr>
          <w:rFonts w:hint="eastAsia" w:ascii="仿宋_GB2312"/>
          <w:color w:val="auto"/>
          <w:szCs w:val="32"/>
          <w:lang w:val="en-US" w:eastAsia="zh-CN"/>
        </w:rPr>
        <w:t>王某某</w:t>
      </w:r>
      <w:r>
        <w:rPr>
          <w:rFonts w:hint="eastAsia"/>
          <w:color w:val="auto"/>
        </w:rPr>
        <w:t>诉被申请人</w:t>
      </w:r>
      <w:r>
        <w:rPr>
          <w:rFonts w:hint="eastAsia" w:ascii="仿宋_GB2312" w:hAnsi="宋体"/>
          <w:sz w:val="32"/>
          <w:szCs w:val="32"/>
          <w:lang w:eastAsia="zh-CN"/>
        </w:rPr>
        <w:t>广州市花都区新雅火纤夫火锅店</w:t>
      </w:r>
      <w:r>
        <w:rPr>
          <w:rFonts w:hint="eastAsia"/>
          <w:color w:val="auto"/>
        </w:rPr>
        <w:t>劳动争议一案，本委依法</w:t>
      </w:r>
      <w:r>
        <w:rPr>
          <w:rFonts w:hint="eastAsia"/>
          <w:color w:val="auto"/>
          <w:lang w:eastAsia="zh-CN"/>
        </w:rPr>
        <w:t>受理并进行开庭审理</w:t>
      </w:r>
      <w:r>
        <w:rPr>
          <w:rFonts w:hint="eastAsia"/>
          <w:color w:val="auto"/>
        </w:rPr>
        <w:t>，</w:t>
      </w:r>
      <w:r>
        <w:rPr>
          <w:rFonts w:hint="eastAsia"/>
          <w:color w:val="auto"/>
          <w:lang w:eastAsia="zh-CN"/>
        </w:rPr>
        <w:t>申请人</w:t>
      </w:r>
      <w:r>
        <w:rPr>
          <w:rFonts w:hint="eastAsia" w:ascii="仿宋_GB2312"/>
          <w:color w:val="auto"/>
          <w:szCs w:val="32"/>
          <w:lang w:val="en-US" w:eastAsia="zh-CN"/>
        </w:rPr>
        <w:t>王某某</w:t>
      </w:r>
      <w:r>
        <w:rPr>
          <w:rFonts w:hint="eastAsia" w:ascii="仿宋_GB2312" w:hAnsi="宋体"/>
          <w:sz w:val="32"/>
          <w:szCs w:val="32"/>
          <w:lang w:val="en-US" w:eastAsia="zh-CN"/>
        </w:rPr>
        <w:t>、</w:t>
      </w:r>
      <w:r>
        <w:rPr>
          <w:rFonts w:hint="eastAsia"/>
          <w:color w:val="auto"/>
        </w:rPr>
        <w:t>被申请人</w:t>
      </w:r>
      <w:r>
        <w:rPr>
          <w:rFonts w:hint="eastAsia"/>
          <w:color w:val="auto"/>
          <w:lang w:eastAsia="zh-CN"/>
        </w:rPr>
        <w:t>委托代理人金建军</w:t>
      </w:r>
      <w:r>
        <w:rPr>
          <w:rFonts w:hint="eastAsia" w:ascii="仿宋_GB2312" w:hAnsi="宋体"/>
          <w:sz w:val="32"/>
          <w:szCs w:val="32"/>
          <w:lang w:val="en-US" w:eastAsia="zh-CN"/>
        </w:rPr>
        <w:t>到庭</w:t>
      </w:r>
      <w:r>
        <w:rPr>
          <w:rFonts w:hint="eastAsia" w:ascii="仿宋_GB2312" w:hAnsi="宋体"/>
          <w:sz w:val="32"/>
          <w:szCs w:val="32"/>
          <w:lang w:eastAsia="zh-CN"/>
        </w:rPr>
        <w:t>参加了</w:t>
      </w:r>
      <w:r>
        <w:rPr>
          <w:rFonts w:hint="eastAsia"/>
          <w:color w:val="auto"/>
        </w:rPr>
        <w:t>庭审</w:t>
      </w:r>
      <w:r>
        <w:rPr>
          <w:rFonts w:hint="eastAsia"/>
          <w:color w:val="auto"/>
          <w:lang w:eastAsia="zh-CN"/>
        </w:rPr>
        <w:t>。</w:t>
      </w:r>
      <w:r>
        <w:rPr>
          <w:rFonts w:hint="eastAsia"/>
          <w:color w:val="auto"/>
        </w:rPr>
        <w:t>本案现已审理终结。</w:t>
      </w:r>
    </w:p>
    <w:p>
      <w:pPr>
        <w:ind w:firstLine="640" w:firstLineChars="200"/>
        <w:rPr>
          <w:rFonts w:hint="default" w:ascii="仿宋_GB2312" w:hAnsi="Times New Roman" w:cs="Times New Roman"/>
          <w:szCs w:val="32"/>
          <w:lang w:val="en-US" w:eastAsia="zh-CN"/>
        </w:rPr>
      </w:pPr>
      <w:r>
        <w:rPr>
          <w:rFonts w:hint="eastAsia" w:ascii="Times New Roman" w:hAnsi="Times New Roman" w:eastAsia="仿宋_GB2312" w:cs="Times New Roman"/>
          <w:color w:val="auto"/>
          <w:kern w:val="2"/>
          <w:sz w:val="32"/>
          <w:szCs w:val="24"/>
          <w:lang w:val="en-US" w:eastAsia="zh-CN" w:bidi="ar-SA"/>
        </w:rPr>
        <w:t>申请人诉称：</w:t>
      </w:r>
      <w:r>
        <w:rPr>
          <w:rFonts w:hint="eastAsia" w:ascii="仿宋_GB2312"/>
          <w:color w:val="auto"/>
          <w:szCs w:val="32"/>
          <w:lang w:val="en-US" w:eastAsia="zh-CN"/>
        </w:rPr>
        <w:t>申请人于2023年10月15日入职被申请人单位工作，</w:t>
      </w:r>
      <w:r>
        <w:rPr>
          <w:rFonts w:hint="eastAsia" w:cs="Times New Roman"/>
          <w:color w:val="auto"/>
          <w:kern w:val="2"/>
          <w:sz w:val="32"/>
          <w:szCs w:val="24"/>
          <w:lang w:val="en-US" w:eastAsia="zh-CN" w:bidi="ar-SA"/>
        </w:rPr>
        <w:t>工作岗位为</w:t>
      </w:r>
      <w:r>
        <w:rPr>
          <w:rFonts w:hint="eastAsia" w:ascii="仿宋_GB2312"/>
          <w:color w:val="auto"/>
          <w:szCs w:val="32"/>
          <w:lang w:val="en-US" w:eastAsia="zh-CN"/>
        </w:rPr>
        <w:t>服务员</w:t>
      </w:r>
      <w:r>
        <w:rPr>
          <w:rFonts w:hint="eastAsia" w:cs="Times New Roman"/>
          <w:color w:val="auto"/>
          <w:kern w:val="2"/>
          <w:sz w:val="32"/>
          <w:szCs w:val="24"/>
          <w:lang w:val="en-US" w:eastAsia="zh-CN" w:bidi="ar-SA"/>
        </w:rPr>
        <w:t>，双方没有签订劳动合同。故申请人</w:t>
      </w:r>
      <w:r>
        <w:rPr>
          <w:rFonts w:hint="eastAsia" w:ascii="Times New Roman" w:hAnsi="Times New Roman" w:eastAsia="仿宋_GB2312" w:cs="Times New Roman"/>
          <w:color w:val="auto"/>
          <w:kern w:val="2"/>
          <w:sz w:val="32"/>
          <w:szCs w:val="24"/>
          <w:lang w:val="en-US" w:eastAsia="zh-CN" w:bidi="ar-SA"/>
        </w:rPr>
        <w:t>提出仲裁申请：</w:t>
      </w:r>
      <w:r>
        <w:rPr>
          <w:rFonts w:hint="eastAsia" w:cs="Times New Roman"/>
          <w:color w:val="auto"/>
          <w:kern w:val="2"/>
          <w:sz w:val="32"/>
          <w:szCs w:val="24"/>
          <w:lang w:val="en-US" w:eastAsia="zh-CN" w:bidi="ar-SA"/>
        </w:rPr>
        <w:t>一、</w:t>
      </w:r>
      <w:r>
        <w:rPr>
          <w:rFonts w:hint="eastAsia" w:ascii="仿宋_GB2312" w:cs="Times New Roman"/>
          <w:szCs w:val="32"/>
          <w:lang w:val="en-US" w:eastAsia="zh-CN"/>
        </w:rPr>
        <w:t>要求</w:t>
      </w:r>
      <w:r>
        <w:rPr>
          <w:rFonts w:hint="eastAsia" w:ascii="仿宋_GB2312" w:hAnsi="Times New Roman" w:cs="Times New Roman"/>
          <w:szCs w:val="32"/>
          <w:lang w:val="en-US" w:eastAsia="zh-CN"/>
        </w:rPr>
        <w:t>被申请人支付申请人</w:t>
      </w:r>
      <w:r>
        <w:rPr>
          <w:rFonts w:hint="eastAsia" w:ascii="仿宋_GB2312" w:cs="Times New Roman"/>
          <w:szCs w:val="32"/>
          <w:lang w:val="en-US" w:eastAsia="zh-CN"/>
        </w:rPr>
        <w:t>2023年10月15日起至2024年1月15日未订立书面劳动合同二倍工资11000</w:t>
      </w:r>
      <w:r>
        <w:rPr>
          <w:rFonts w:hint="eastAsia" w:ascii="仿宋_GB2312" w:hAnsi="Times New Roman" w:cs="Times New Roman"/>
          <w:szCs w:val="32"/>
          <w:lang w:val="en-US" w:eastAsia="zh-CN"/>
        </w:rPr>
        <w:t>元</w:t>
      </w:r>
      <w:r>
        <w:rPr>
          <w:rFonts w:hint="eastAsia" w:ascii="仿宋_GB2312" w:cs="Times New Roman"/>
          <w:szCs w:val="32"/>
          <w:lang w:val="en-US" w:eastAsia="zh-CN"/>
        </w:rPr>
        <w:t>；</w:t>
      </w:r>
      <w:r>
        <w:rPr>
          <w:rFonts w:hint="eastAsia" w:ascii="仿宋_GB2312"/>
          <w:color w:val="auto"/>
          <w:szCs w:val="32"/>
          <w:lang w:val="en-US" w:eastAsia="zh-CN"/>
        </w:rPr>
        <w:t>二</w:t>
      </w:r>
      <w:r>
        <w:rPr>
          <w:rFonts w:hint="eastAsia" w:ascii="仿宋_GB2312" w:cs="Times New Roman"/>
          <w:szCs w:val="32"/>
          <w:lang w:val="en-US" w:eastAsia="zh-CN"/>
        </w:rPr>
        <w:t>、要求</w:t>
      </w:r>
      <w:r>
        <w:rPr>
          <w:rFonts w:hint="eastAsia" w:ascii="仿宋_GB2312" w:hAnsi="Times New Roman" w:cs="Times New Roman"/>
          <w:szCs w:val="32"/>
          <w:lang w:val="en-US" w:eastAsia="zh-CN"/>
        </w:rPr>
        <w:t>被申请人支付申请人</w:t>
      </w:r>
      <w:r>
        <w:rPr>
          <w:rFonts w:hint="eastAsia" w:ascii="仿宋_GB2312" w:cs="Times New Roman"/>
          <w:szCs w:val="32"/>
          <w:lang w:val="en-US" w:eastAsia="zh-CN"/>
        </w:rPr>
        <w:t>2024年1月1日起至2024年1月15日克扣或拖欠工资2350元；三、要求被申请人支付申请人违法解除劳动关系赔偿金3600元。</w:t>
      </w:r>
    </w:p>
    <w:p>
      <w:pPr>
        <w:ind w:firstLine="640" w:firstLineChars="200"/>
        <w:rPr>
          <w:rFonts w:hint="eastAsia" w:ascii="仿宋_GB2312"/>
          <w:color w:val="auto"/>
          <w:szCs w:val="32"/>
          <w:lang w:eastAsia="zh-CN"/>
        </w:rPr>
      </w:pPr>
      <w:r>
        <w:rPr>
          <w:rFonts w:hint="eastAsia" w:ascii="仿宋_GB2312" w:eastAsia="仿宋_GB2312"/>
          <w:sz w:val="32"/>
          <w:szCs w:val="32"/>
        </w:rPr>
        <w:t>被申请人辩称：</w:t>
      </w:r>
      <w:r>
        <w:rPr>
          <w:rFonts w:hint="eastAsia" w:ascii="仿宋_GB2312"/>
          <w:color w:val="auto"/>
          <w:szCs w:val="32"/>
          <w:lang w:eastAsia="zh-CN"/>
        </w:rPr>
        <w:t>一、关于未签订劳动合同的问题，被申请人开业时间是</w:t>
      </w:r>
      <w:r>
        <w:rPr>
          <w:rFonts w:hint="eastAsia" w:ascii="仿宋_GB2312"/>
          <w:color w:val="auto"/>
          <w:szCs w:val="32"/>
          <w:lang w:val="en-US" w:eastAsia="zh-CN"/>
        </w:rPr>
        <w:t>2023年12月3日，申请人于2023年10月15日入职到被申请人单位工作，每天工作3个小时，主要是给申请人培训，招聘申请人是有说过试用期为3个月，试用期过后才签订劳动合同，所以我方不同意支付申请人主张的二倍工资差额，且企业亏损也无力支付申请人二倍工资差额</w:t>
      </w:r>
      <w:r>
        <w:rPr>
          <w:rFonts w:hint="eastAsia" w:ascii="仿宋_GB2312"/>
          <w:color w:val="auto"/>
          <w:szCs w:val="32"/>
          <w:lang w:eastAsia="zh-CN"/>
        </w:rPr>
        <w:t>。二、关于</w:t>
      </w:r>
      <w:r>
        <w:rPr>
          <w:rFonts w:hint="eastAsia" w:ascii="仿宋_GB2312" w:hAnsi="Times New Roman" w:cs="Times New Roman"/>
          <w:szCs w:val="32"/>
          <w:lang w:val="en-US" w:eastAsia="zh-CN"/>
        </w:rPr>
        <w:t>违法解除劳动关系赔偿金的问题，被申请人与申请人属于临时聘用关系，因为没有签订劳动合同，所以不属于劳动关系，而且也没有辞退申请人，是企业经营困难，给申请人放长假，等公司经营恢复好后会通知申请人回公司上班，此期间也有跟申请人说过可以自行找工作，长假工资不支付，也没有任何补助发放。</w:t>
      </w:r>
    </w:p>
    <w:p>
      <w:pPr>
        <w:ind w:firstLine="640" w:firstLineChars="200"/>
        <w:rPr>
          <w:rFonts w:hint="eastAsia" w:ascii="仿宋_GB2312" w:cs="Times New Roman"/>
          <w:szCs w:val="32"/>
          <w:lang w:val="en-US" w:eastAsia="zh-CN"/>
        </w:rPr>
      </w:pPr>
      <w:r>
        <w:rPr>
          <w:rFonts w:hint="eastAsia" w:ascii="仿宋_GB2312"/>
          <w:color w:val="auto"/>
          <w:szCs w:val="32"/>
          <w:lang w:eastAsia="zh-CN"/>
        </w:rPr>
        <w:t>申请人当庭撤回第二项仲裁请求：</w:t>
      </w:r>
      <w:r>
        <w:rPr>
          <w:rFonts w:hint="eastAsia" w:ascii="仿宋_GB2312" w:cs="Times New Roman"/>
          <w:szCs w:val="32"/>
          <w:lang w:val="en-US" w:eastAsia="zh-CN"/>
        </w:rPr>
        <w:t>要求</w:t>
      </w:r>
      <w:r>
        <w:rPr>
          <w:rFonts w:hint="eastAsia" w:ascii="仿宋_GB2312" w:hAnsi="Times New Roman" w:cs="Times New Roman"/>
          <w:szCs w:val="32"/>
          <w:lang w:val="en-US" w:eastAsia="zh-CN"/>
        </w:rPr>
        <w:t>被申请人支付申请人</w:t>
      </w:r>
      <w:r>
        <w:rPr>
          <w:rFonts w:hint="eastAsia" w:ascii="仿宋_GB2312" w:cs="Times New Roman"/>
          <w:szCs w:val="32"/>
          <w:lang w:val="en-US" w:eastAsia="zh-CN"/>
        </w:rPr>
        <w:t xml:space="preserve">2024年1月1日起至2024年1月15日克扣或拖欠工资2350元。 </w:t>
      </w:r>
    </w:p>
    <w:p>
      <w:pPr>
        <w:ind w:firstLine="640" w:firstLineChars="200"/>
        <w:rPr>
          <w:rFonts w:hint="default" w:ascii="仿宋_GB2312" w:eastAsia="仿宋_GB2312"/>
          <w:sz w:val="32"/>
          <w:szCs w:val="32"/>
          <w:lang w:val="en-US" w:eastAsia="zh-CN"/>
        </w:rPr>
      </w:pPr>
      <w:r>
        <w:rPr>
          <w:rFonts w:hint="eastAsia" w:ascii="仿宋_GB2312" w:cs="Times New Roman"/>
          <w:szCs w:val="32"/>
          <w:lang w:val="en-US" w:eastAsia="zh-CN"/>
        </w:rPr>
        <w:t>被申请人同意申请人当庭撤回第二项仲裁请求。</w:t>
      </w:r>
    </w:p>
    <w:p>
      <w:pPr>
        <w:ind w:firstLine="640" w:firstLineChars="200"/>
        <w:rPr>
          <w:rFonts w:ascii="仿宋_GB2312" w:eastAsia="仿宋_GB2312"/>
          <w:b w:val="0"/>
          <w:bCs/>
          <w:sz w:val="32"/>
          <w:szCs w:val="32"/>
        </w:rPr>
      </w:pPr>
      <w:r>
        <w:rPr>
          <w:rFonts w:hint="eastAsia" w:ascii="仿宋_GB2312" w:eastAsia="仿宋_GB2312"/>
          <w:sz w:val="32"/>
          <w:szCs w:val="32"/>
        </w:rPr>
        <w:t>本委审理查明</w:t>
      </w:r>
      <w:r>
        <w:rPr>
          <w:rFonts w:hint="eastAsia" w:ascii="仿宋_GB2312"/>
          <w:sz w:val="32"/>
          <w:szCs w:val="32"/>
          <w:lang w:eastAsia="zh-CN"/>
        </w:rPr>
        <w:t>：</w:t>
      </w:r>
      <w:r>
        <w:rPr>
          <w:rFonts w:hint="eastAsia" w:ascii="仿宋_GB2312"/>
          <w:color w:val="auto"/>
          <w:szCs w:val="32"/>
          <w:lang w:val="en-US" w:eastAsia="zh-CN"/>
        </w:rPr>
        <w:t>申请人于2023年10月15日入职到被申请人单位工作，工作岗位服务员，双方没有签订劳动合同，被申请人没有为其购买社保，实际工作至2024年1月15日。</w:t>
      </w:r>
      <w:r>
        <w:rPr>
          <w:rFonts w:hint="eastAsia" w:ascii="仿宋_GB2312" w:eastAsia="仿宋_GB2312"/>
          <w:sz w:val="32"/>
          <w:szCs w:val="32"/>
        </w:rPr>
        <w:t>申请人每月工资构成为：</w:t>
      </w:r>
      <w:r>
        <w:rPr>
          <w:rFonts w:hint="eastAsia" w:ascii="仿宋_GB2312"/>
          <w:color w:val="auto"/>
          <w:szCs w:val="32"/>
          <w:lang w:eastAsia="zh-CN"/>
        </w:rPr>
        <w:t>底薪</w:t>
      </w:r>
      <w:r>
        <w:rPr>
          <w:rFonts w:hint="eastAsia" w:ascii="仿宋_GB2312"/>
          <w:color w:val="auto"/>
          <w:szCs w:val="32"/>
          <w:lang w:val="en-US" w:eastAsia="zh-CN"/>
        </w:rPr>
        <w:t>+全勤200元+住房补助300元+加班费+提成+奖金</w:t>
      </w:r>
      <w:r>
        <w:rPr>
          <w:rFonts w:hint="eastAsia" w:ascii="仿宋_GB2312"/>
          <w:color w:val="auto"/>
          <w:szCs w:val="32"/>
          <w:lang w:eastAsia="zh-CN"/>
        </w:rPr>
        <w:t>组成，工资每月</w:t>
      </w:r>
      <w:r>
        <w:rPr>
          <w:rFonts w:hint="eastAsia" w:ascii="仿宋_GB2312"/>
          <w:color w:val="auto"/>
          <w:szCs w:val="32"/>
          <w:lang w:val="en-US" w:eastAsia="zh-CN"/>
        </w:rPr>
        <w:t>15日</w:t>
      </w:r>
      <w:r>
        <w:rPr>
          <w:rFonts w:hint="eastAsia" w:ascii="仿宋_GB2312"/>
          <w:color w:val="auto"/>
          <w:szCs w:val="32"/>
          <w:lang w:eastAsia="zh-CN"/>
        </w:rPr>
        <w:t>通过被申请人王卫（公司合伙人）的银行转账方式发放上月工资，上班需要打卡考勤</w:t>
      </w:r>
      <w:r>
        <w:rPr>
          <w:rFonts w:hint="eastAsia" w:ascii="仿宋_GB2312" w:hAnsi="Times New Roman" w:cs="Times New Roman"/>
          <w:szCs w:val="32"/>
          <w:lang w:val="en-US" w:eastAsia="zh-CN"/>
        </w:rPr>
        <w:t>。上班时间是早上9点30分至下午14点，下午16点30分至晚上21点30分。</w:t>
      </w:r>
      <w:r>
        <w:rPr>
          <w:rFonts w:hint="eastAsia" w:ascii="仿宋_GB2312" w:eastAsia="仿宋_GB2312"/>
          <w:b w:val="0"/>
          <w:bCs/>
          <w:sz w:val="32"/>
          <w:szCs w:val="32"/>
        </w:rPr>
        <w:t>申请人于</w:t>
      </w:r>
      <w:r>
        <w:rPr>
          <w:rFonts w:hint="eastAsia" w:ascii="仿宋_GB2312"/>
          <w:b w:val="0"/>
          <w:bCs/>
          <w:sz w:val="32"/>
          <w:szCs w:val="32"/>
          <w:lang w:eastAsia="zh-CN"/>
        </w:rPr>
        <w:t>202</w:t>
      </w:r>
      <w:r>
        <w:rPr>
          <w:rFonts w:hint="eastAsia" w:ascii="仿宋_GB2312"/>
          <w:b w:val="0"/>
          <w:bCs/>
          <w:sz w:val="32"/>
          <w:szCs w:val="32"/>
          <w:lang w:val="en-US" w:eastAsia="zh-CN"/>
        </w:rPr>
        <w:t>4</w:t>
      </w:r>
      <w:r>
        <w:rPr>
          <w:rFonts w:hint="eastAsia" w:ascii="仿宋_GB2312" w:eastAsia="仿宋_GB2312"/>
          <w:b w:val="0"/>
          <w:bCs/>
          <w:sz w:val="32"/>
          <w:szCs w:val="32"/>
        </w:rPr>
        <w:t>年</w:t>
      </w:r>
      <w:r>
        <w:rPr>
          <w:rFonts w:hint="eastAsia" w:ascii="仿宋_GB2312"/>
          <w:b w:val="0"/>
          <w:bCs/>
          <w:sz w:val="32"/>
          <w:szCs w:val="32"/>
          <w:lang w:val="en-US" w:eastAsia="zh-CN"/>
        </w:rPr>
        <w:t>1</w:t>
      </w:r>
      <w:r>
        <w:rPr>
          <w:rFonts w:hint="eastAsia" w:ascii="仿宋_GB2312" w:eastAsia="仿宋_GB2312"/>
          <w:b w:val="0"/>
          <w:bCs/>
          <w:sz w:val="32"/>
          <w:szCs w:val="32"/>
        </w:rPr>
        <w:t>月</w:t>
      </w:r>
      <w:r>
        <w:rPr>
          <w:rFonts w:hint="eastAsia" w:ascii="仿宋_GB2312"/>
          <w:b w:val="0"/>
          <w:bCs/>
          <w:sz w:val="32"/>
          <w:szCs w:val="32"/>
          <w:lang w:val="en-US" w:eastAsia="zh-CN"/>
        </w:rPr>
        <w:t>17</w:t>
      </w:r>
      <w:r>
        <w:rPr>
          <w:rFonts w:hint="eastAsia" w:ascii="仿宋_GB2312" w:eastAsia="仿宋_GB2312"/>
          <w:b w:val="0"/>
          <w:bCs/>
          <w:sz w:val="32"/>
          <w:szCs w:val="32"/>
        </w:rPr>
        <w:t>日向本委申请劳动仲裁。</w:t>
      </w:r>
    </w:p>
    <w:p>
      <w:pPr>
        <w:ind w:firstLine="645"/>
        <w:rPr>
          <w:rFonts w:hint="eastAsia" w:ascii="仿宋_GB2312" w:eastAsia="仿宋_GB2312"/>
          <w:sz w:val="32"/>
          <w:szCs w:val="32"/>
        </w:rPr>
      </w:pPr>
      <w:r>
        <w:rPr>
          <w:rFonts w:hint="eastAsia" w:ascii="仿宋_GB2312" w:eastAsia="仿宋_GB2312"/>
          <w:sz w:val="32"/>
          <w:szCs w:val="32"/>
        </w:rPr>
        <w:t>庭审中，双方当事人对</w:t>
      </w:r>
      <w:r>
        <w:rPr>
          <w:rFonts w:hint="eastAsia" w:ascii="仿宋_GB2312"/>
          <w:sz w:val="32"/>
          <w:szCs w:val="32"/>
          <w:lang w:eastAsia="zh-CN"/>
        </w:rPr>
        <w:t>工资组成、是否签订劳动合同</w:t>
      </w:r>
      <w:r>
        <w:rPr>
          <w:rFonts w:hint="eastAsia" w:ascii="仿宋_GB2312" w:eastAsia="仿宋_GB2312"/>
          <w:sz w:val="32"/>
          <w:szCs w:val="32"/>
        </w:rPr>
        <w:t>及</w:t>
      </w:r>
      <w:r>
        <w:rPr>
          <w:rFonts w:hint="eastAsia" w:ascii="仿宋_GB2312"/>
          <w:sz w:val="32"/>
          <w:szCs w:val="32"/>
          <w:lang w:eastAsia="zh-CN"/>
        </w:rPr>
        <w:t>解除劳动关系等</w:t>
      </w:r>
      <w:r>
        <w:rPr>
          <w:rFonts w:hint="eastAsia" w:ascii="仿宋_GB2312" w:eastAsia="仿宋_GB2312"/>
          <w:sz w:val="32"/>
          <w:szCs w:val="32"/>
        </w:rPr>
        <w:t>问题存在争议。申请人主张：</w:t>
      </w:r>
      <w:r>
        <w:rPr>
          <w:rFonts w:hint="eastAsia" w:ascii="仿宋_GB2312"/>
          <w:color w:val="auto"/>
          <w:szCs w:val="32"/>
          <w:lang w:val="en-US" w:eastAsia="zh-CN"/>
        </w:rPr>
        <w:t>申请人于2023年10月15日入职到被申请人单位工作，工作岗位是服务员，双方没有签订劳动合同，被申请人没有为其购买社保，实际工作至2024年1月15日，2024年1月15日晚上9点被申请人的大堂经理邱芬英口头跟申请人称因被申请人经营困难，要辞退申请人。被申请人没有向申请人出具书面的辞退通知</w:t>
      </w:r>
      <w:r>
        <w:rPr>
          <w:rFonts w:hint="eastAsia" w:ascii="仿宋_GB2312" w:eastAsia="仿宋_GB2312"/>
          <w:sz w:val="32"/>
          <w:szCs w:val="32"/>
        </w:rPr>
        <w:t>。申请人为证明其主张，向本委提交如下证据：</w:t>
      </w:r>
    </w:p>
    <w:p>
      <w:pPr>
        <w:ind w:firstLine="645"/>
        <w:rPr>
          <w:rFonts w:hint="eastAsia" w:ascii="仿宋_GB2312"/>
          <w:szCs w:val="32"/>
          <w:lang w:val="en-US" w:eastAsia="zh-CN"/>
        </w:rPr>
      </w:pPr>
      <w:r>
        <w:rPr>
          <w:rFonts w:hint="eastAsia" w:ascii="仿宋_GB2312" w:cs="Times New Roman"/>
          <w:szCs w:val="32"/>
          <w:lang w:val="en-US" w:eastAsia="zh-CN"/>
        </w:rPr>
        <w:t>1.</w:t>
      </w:r>
      <w:r>
        <w:rPr>
          <w:rFonts w:hint="eastAsia" w:ascii="仿宋_GB2312" w:hAnsi="Times New Roman" w:cs="Times New Roman"/>
          <w:szCs w:val="32"/>
          <w:lang w:val="en-US" w:eastAsia="zh-CN"/>
        </w:rPr>
        <w:t>火纤夫火锅（工作总群）聊天记录截图、</w:t>
      </w:r>
      <w:r>
        <w:rPr>
          <w:rFonts w:hint="eastAsia" w:ascii="仿宋_GB2312"/>
          <w:szCs w:val="32"/>
          <w:lang w:val="en-US" w:eastAsia="zh-CN"/>
        </w:rPr>
        <w:t>火锅店工作群微信聊天记录截图、</w:t>
      </w:r>
      <w:r>
        <w:rPr>
          <w:rFonts w:hint="eastAsia" w:ascii="仿宋_GB2312" w:hAnsi="Times New Roman" w:cs="Times New Roman"/>
          <w:szCs w:val="32"/>
          <w:lang w:val="en-US" w:eastAsia="zh-CN"/>
        </w:rPr>
        <w:t>火纤夫（前厅）工作群</w:t>
      </w:r>
      <w:r>
        <w:rPr>
          <w:rFonts w:hint="eastAsia" w:ascii="仿宋_GB2312"/>
          <w:szCs w:val="32"/>
          <w:lang w:val="en-US" w:eastAsia="zh-CN"/>
        </w:rPr>
        <w:t>微信聊天记录截图（被申请人不确认真实性、合法性、关联性）；</w:t>
      </w:r>
    </w:p>
    <w:p>
      <w:pPr>
        <w:ind w:firstLine="645"/>
        <w:rPr>
          <w:rFonts w:hint="eastAsia" w:ascii="仿宋_GB2312"/>
          <w:szCs w:val="32"/>
          <w:lang w:val="en-US" w:eastAsia="zh-CN"/>
        </w:rPr>
      </w:pPr>
      <w:r>
        <w:rPr>
          <w:rFonts w:hint="eastAsia" w:ascii="仿宋_GB2312"/>
          <w:szCs w:val="32"/>
          <w:lang w:val="en-US" w:eastAsia="zh-CN"/>
        </w:rPr>
        <w:t>2.2023年11月和12月工资条（被申请人不确认真实性、合法性、关联性；领取工资没有签字）；</w:t>
      </w:r>
    </w:p>
    <w:p>
      <w:pPr>
        <w:ind w:firstLine="645"/>
        <w:rPr>
          <w:rFonts w:hint="eastAsia" w:ascii="仿宋_GB2312" w:eastAsia="仿宋_GB2312"/>
          <w:sz w:val="32"/>
          <w:szCs w:val="32"/>
        </w:rPr>
      </w:pPr>
      <w:r>
        <w:rPr>
          <w:rFonts w:hint="eastAsia" w:ascii="仿宋_GB2312"/>
          <w:szCs w:val="32"/>
          <w:lang w:val="en-US" w:eastAsia="zh-CN"/>
        </w:rPr>
        <w:t>3.明细（转账明细）（被申请人确认真实性、合法性、关联性）。</w:t>
      </w:r>
    </w:p>
    <w:p>
      <w:pPr>
        <w:ind w:firstLine="640" w:firstLineChars="200"/>
        <w:rPr>
          <w:rFonts w:ascii="仿宋_GB2312" w:eastAsia="仿宋_GB2312"/>
          <w:sz w:val="32"/>
          <w:szCs w:val="32"/>
        </w:rPr>
      </w:pPr>
      <w:r>
        <w:rPr>
          <w:rFonts w:hint="eastAsia" w:ascii="仿宋_GB2312" w:eastAsia="仿宋_GB2312"/>
          <w:sz w:val="32"/>
          <w:szCs w:val="32"/>
        </w:rPr>
        <w:t>被申请人主张：</w:t>
      </w:r>
      <w:r>
        <w:rPr>
          <w:rFonts w:hint="eastAsia" w:ascii="仿宋_GB2312"/>
          <w:color w:val="auto"/>
          <w:szCs w:val="32"/>
          <w:lang w:val="en-US" w:eastAsia="zh-CN"/>
        </w:rPr>
        <w:t>申请人于2023年10月15日入职到被申请人单位工作，申请人的工作岗位为临时服务员，双方没有签订劳动合同，没有为申请人购买社保，但工资里面包含社保补助，申请人还没有离职，只是放假，并没有辞退申请人。被申请人未向本委提交证据</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以上事实，有申请人的陈述、被申请人</w:t>
      </w:r>
      <w:r>
        <w:rPr>
          <w:rFonts w:hint="eastAsia" w:ascii="仿宋_GB2312"/>
          <w:sz w:val="32"/>
          <w:szCs w:val="32"/>
          <w:lang w:eastAsia="zh-CN"/>
        </w:rPr>
        <w:t>委托代理人</w:t>
      </w:r>
      <w:r>
        <w:rPr>
          <w:rFonts w:hint="eastAsia" w:ascii="仿宋_GB2312" w:eastAsia="仿宋_GB2312"/>
          <w:sz w:val="32"/>
          <w:szCs w:val="32"/>
        </w:rPr>
        <w:t>的陈述、有关书证、庭审笔录等为据，证据确实，足以认定。</w:t>
      </w:r>
    </w:p>
    <w:p>
      <w:pPr>
        <w:ind w:firstLine="640" w:firstLineChars="200"/>
        <w:rPr>
          <w:rFonts w:hint="default"/>
          <w:lang w:val="en-US" w:eastAsia="zh-CN"/>
        </w:rPr>
      </w:pPr>
      <w:r>
        <w:rPr>
          <w:rFonts w:hint="eastAsia" w:ascii="仿宋_GB2312" w:eastAsia="仿宋_GB2312"/>
          <w:sz w:val="32"/>
          <w:szCs w:val="32"/>
        </w:rPr>
        <w:t>本委认为：</w:t>
      </w:r>
      <w:r>
        <w:rPr>
          <w:rFonts w:hint="eastAsia" w:ascii="仿宋_GB2312"/>
          <w:sz w:val="32"/>
          <w:szCs w:val="32"/>
          <w:lang w:val="en-US" w:eastAsia="zh-CN"/>
        </w:rPr>
        <w:t>申请人是被申请人的员工，申请人为被申请人提供劳动，接受被申请人的管理并领取劳动报酬</w:t>
      </w:r>
      <w:r>
        <w:rPr>
          <w:rFonts w:hint="eastAsia" w:ascii="仿宋_GB2312" w:eastAsia="仿宋_GB2312"/>
          <w:sz w:val="32"/>
          <w:szCs w:val="32"/>
        </w:rPr>
        <w:t>，</w:t>
      </w:r>
      <w:r>
        <w:rPr>
          <w:rFonts w:hint="default"/>
          <w:lang w:val="en-US" w:eastAsia="zh-CN"/>
        </w:rPr>
        <w:t>双方依法存在劳动关系，本委予以确认。</w:t>
      </w:r>
    </w:p>
    <w:p>
      <w:pPr>
        <w:ind w:firstLine="640" w:firstLineChars="200"/>
        <w:rPr>
          <w:rFonts w:hint="eastAsia" w:ascii="Arial" w:hAnsi="Arial" w:cs="Arial"/>
          <w:szCs w:val="32"/>
          <w:lang w:val="en-US" w:eastAsia="zh-CN"/>
        </w:rPr>
      </w:pPr>
      <w:r>
        <w:rPr>
          <w:rFonts w:hint="eastAsia" w:ascii="仿宋_GB2312" w:eastAsia="仿宋_GB2312"/>
          <w:sz w:val="32"/>
          <w:szCs w:val="32"/>
        </w:rPr>
        <w:t>关于</w:t>
      </w:r>
      <w:r>
        <w:rPr>
          <w:rFonts w:hint="eastAsia" w:ascii="仿宋_GB2312"/>
          <w:sz w:val="32"/>
          <w:szCs w:val="32"/>
          <w:lang w:eastAsia="zh-CN"/>
        </w:rPr>
        <w:t>未签订劳动合同二倍</w:t>
      </w:r>
      <w:r>
        <w:rPr>
          <w:rFonts w:hint="eastAsia" w:ascii="仿宋_GB2312" w:eastAsia="仿宋_GB2312"/>
          <w:sz w:val="32"/>
          <w:szCs w:val="32"/>
        </w:rPr>
        <w:t>工资</w:t>
      </w:r>
      <w:r>
        <w:rPr>
          <w:rFonts w:hint="eastAsia" w:ascii="仿宋_GB2312"/>
          <w:sz w:val="32"/>
          <w:szCs w:val="32"/>
          <w:lang w:eastAsia="zh-CN"/>
        </w:rPr>
        <w:t>的</w:t>
      </w:r>
      <w:r>
        <w:rPr>
          <w:rFonts w:hint="eastAsia" w:ascii="仿宋_GB2312" w:eastAsia="仿宋_GB2312"/>
          <w:sz w:val="32"/>
          <w:szCs w:val="32"/>
        </w:rPr>
        <w:t>问题。</w:t>
      </w:r>
      <w:r>
        <w:rPr>
          <w:rFonts w:hint="eastAsia" w:ascii="仿宋_GB2312"/>
          <w:sz w:val="32"/>
          <w:szCs w:val="32"/>
          <w:lang w:eastAsia="zh-CN"/>
        </w:rPr>
        <w:t>申请人主张</w:t>
      </w:r>
      <w:r>
        <w:rPr>
          <w:rFonts w:hint="eastAsia" w:ascii="仿宋_GB2312" w:hAnsi="Times New Roman" w:cs="Times New Roman"/>
          <w:szCs w:val="32"/>
          <w:lang w:val="en-US" w:eastAsia="zh-CN"/>
        </w:rPr>
        <w:t>被申请人支付申请人2023年10月15日起至2024年1月15日未订立书面劳动合同二倍工资11000元。</w:t>
      </w:r>
      <w:r>
        <w:rPr>
          <w:rFonts w:hint="eastAsia" w:ascii="仿宋_GB2312" w:cs="Times New Roman"/>
          <w:szCs w:val="32"/>
          <w:lang w:val="en-US" w:eastAsia="zh-CN"/>
        </w:rPr>
        <w:t>被申请人主张</w:t>
      </w:r>
      <w:r>
        <w:rPr>
          <w:rFonts w:hint="eastAsia" w:ascii="仿宋_GB2312" w:hAnsi="Times New Roman" w:cs="Times New Roman"/>
          <w:szCs w:val="32"/>
          <w:lang w:val="en-US" w:eastAsia="zh-CN"/>
        </w:rPr>
        <w:t>双方口头约定试用期过后方可签订劳动合同，且申请人试用期还没有过，申请人也同意过了试用期才签订劳动合同，所以不同意支付二倍工资差额。</w:t>
      </w:r>
      <w:r>
        <w:rPr>
          <w:rFonts w:hint="eastAsia" w:ascii="仿宋_GB2312" w:cs="Times New Roman"/>
          <w:szCs w:val="32"/>
          <w:lang w:val="en-US" w:eastAsia="zh-CN"/>
        </w:rPr>
        <w:t>《中华人民共和国劳动合同法》第十条规定：“建立劳动关系，应当订立书面劳动合同，已建立劳动关系，未同时订立书面劳动合同的，应当自用工之日起一个月内订立书面劳动合同”。被申请人以双方口头约定试用期过后方可签订动合同，申请人试用期没有过且申请人也同意试用期过后才签订劳动合同为由进行抗辩，不符合《中华人民共和国劳动合同法》第十条之规定，故本委对被申请人的抗辩不予采纳。申请人于2023年10月15日入职被申请人单位，被申请人应当在申请人入职后一个月内，即2023年10月15日起至2023年11月15日前与申请人签订书面劳动合同，</w:t>
      </w:r>
      <w:r>
        <w:rPr>
          <w:rFonts w:hint="eastAsia" w:ascii="Times New Roman" w:hAnsi="Times New Roman" w:cs="Times New Roman"/>
          <w:color w:val="auto"/>
          <w:lang w:val="en-US" w:eastAsia="zh-CN"/>
        </w:rPr>
        <w:t>被申请人未依法在规定的期限内与申请人签订书面劳动合同。被申请人应当按照本法第八十二条规定自</w:t>
      </w:r>
      <w:r>
        <w:rPr>
          <w:rFonts w:hint="eastAsia" w:ascii="仿宋_GB2312" w:hAnsi="仿宋_GB2312" w:eastAsia="仿宋_GB2312" w:cs="仿宋_GB2312"/>
          <w:color w:val="auto"/>
          <w:lang w:val="en-US" w:eastAsia="zh-CN"/>
        </w:rPr>
        <w:t>2023年11月15</w:t>
      </w:r>
      <w:r>
        <w:rPr>
          <w:rFonts w:hint="eastAsia" w:ascii="Times New Roman" w:hAnsi="Times New Roman" w:cs="Times New Roman"/>
          <w:color w:val="auto"/>
          <w:lang w:val="en-US" w:eastAsia="zh-CN"/>
        </w:rPr>
        <w:t>日起向申请人每月支付二倍的工资</w:t>
      </w:r>
      <w:r>
        <w:rPr>
          <w:rFonts w:hint="eastAsia" w:ascii="仿宋_GB2312" w:cs="Times New Roman"/>
          <w:szCs w:val="32"/>
          <w:lang w:val="en-US" w:eastAsia="zh-CN"/>
        </w:rPr>
        <w:t>差额8302元（2023年11月15日至2023年11朋30日工资1926元（4173元</w:t>
      </w:r>
      <w:r>
        <w:rPr>
          <w:rFonts w:hint="eastAsia" w:ascii="仿宋_GB2312" w:hAnsi="仿宋_GB2312" w:eastAsia="仿宋_GB2312" w:cs="仿宋_GB2312"/>
          <w:b w:val="0"/>
          <w:bCs w:val="0"/>
          <w:szCs w:val="32"/>
          <w:lang w:val="en-US" w:eastAsia="zh-CN"/>
        </w:rPr>
        <w:t>÷26</w:t>
      </w:r>
      <w:r>
        <w:rPr>
          <w:rFonts w:hint="eastAsia" w:ascii="Arial" w:hAnsi="Arial" w:cs="Arial"/>
          <w:szCs w:val="32"/>
          <w:lang w:val="en-US" w:eastAsia="zh-CN"/>
        </w:rPr>
        <w:t>天</w:t>
      </w:r>
      <w:r>
        <w:rPr>
          <w:rFonts w:hint="default" w:ascii="Arial" w:hAnsi="Arial" w:cs="Arial"/>
          <w:szCs w:val="32"/>
          <w:lang w:val="en-US" w:eastAsia="zh-CN"/>
        </w:rPr>
        <w:t>×</w:t>
      </w:r>
      <w:r>
        <w:rPr>
          <w:rFonts w:hint="eastAsia" w:ascii="仿宋_GB2312" w:hAnsi="仿宋_GB2312" w:eastAsia="仿宋_GB2312" w:cs="仿宋_GB2312"/>
          <w:b w:val="0"/>
          <w:bCs w:val="0"/>
          <w:szCs w:val="32"/>
          <w:lang w:val="en-US" w:eastAsia="zh-CN"/>
        </w:rPr>
        <w:t>14天）+2023年12月工资4426元+2024年1月工资1950元</w:t>
      </w:r>
      <w:r>
        <w:rPr>
          <w:rFonts w:hint="eastAsia" w:ascii="仿宋_GB2312" w:hAnsi="仿宋_GB2312" w:cs="仿宋_GB2312"/>
          <w:b w:val="0"/>
          <w:bCs w:val="0"/>
          <w:szCs w:val="32"/>
          <w:lang w:val="en-US" w:eastAsia="zh-CN"/>
        </w:rPr>
        <w:t>）</w:t>
      </w:r>
      <w:r>
        <w:rPr>
          <w:rFonts w:hint="eastAsia" w:ascii="Arial" w:hAnsi="Arial" w:cs="Arial"/>
          <w:szCs w:val="32"/>
          <w:lang w:val="en-US" w:eastAsia="zh-CN"/>
        </w:rPr>
        <w:t>。</w:t>
      </w:r>
    </w:p>
    <w:p>
      <w:pPr>
        <w:ind w:firstLine="645"/>
        <w:rPr>
          <w:rFonts w:hint="default" w:ascii="仿宋_GB2312"/>
          <w:sz w:val="32"/>
          <w:szCs w:val="32"/>
          <w:lang w:val="en-US" w:eastAsia="zh-CN"/>
        </w:rPr>
      </w:pPr>
      <w:r>
        <w:rPr>
          <w:rFonts w:hint="eastAsia" w:ascii="仿宋_GB2312" w:eastAsia="仿宋_GB2312"/>
          <w:sz w:val="32"/>
          <w:szCs w:val="32"/>
        </w:rPr>
        <w:t>关于</w:t>
      </w:r>
      <w:r>
        <w:rPr>
          <w:rFonts w:hint="eastAsia" w:ascii="仿宋_GB2312"/>
          <w:sz w:val="32"/>
          <w:szCs w:val="32"/>
          <w:lang w:eastAsia="zh-CN"/>
        </w:rPr>
        <w:t>赔偿金的</w:t>
      </w:r>
      <w:r>
        <w:rPr>
          <w:rFonts w:hint="eastAsia" w:ascii="仿宋_GB2312" w:eastAsia="仿宋_GB2312"/>
          <w:sz w:val="32"/>
          <w:szCs w:val="32"/>
        </w:rPr>
        <w:t>问题。</w:t>
      </w:r>
      <w:r>
        <w:rPr>
          <w:rFonts w:hint="eastAsia" w:ascii="仿宋_GB2312"/>
          <w:sz w:val="32"/>
          <w:szCs w:val="32"/>
          <w:lang w:eastAsia="zh-CN"/>
        </w:rPr>
        <w:t>申请人主张</w:t>
      </w:r>
      <w:r>
        <w:rPr>
          <w:rFonts w:hint="eastAsia" w:ascii="仿宋_GB2312"/>
          <w:color w:val="auto"/>
          <w:szCs w:val="32"/>
          <w:lang w:val="en-US" w:eastAsia="zh-CN"/>
        </w:rPr>
        <w:t>被申请人</w:t>
      </w:r>
      <w:r>
        <w:rPr>
          <w:rFonts w:hint="default" w:ascii="仿宋_GB2312"/>
          <w:color w:val="auto"/>
          <w:szCs w:val="32"/>
          <w:lang w:val="en-US" w:eastAsia="zh-CN"/>
        </w:rPr>
        <w:t>违法解除劳动关系</w:t>
      </w:r>
      <w:r>
        <w:rPr>
          <w:rFonts w:hint="eastAsia" w:ascii="仿宋_GB2312"/>
          <w:color w:val="auto"/>
          <w:szCs w:val="32"/>
          <w:lang w:val="en-US" w:eastAsia="zh-CN"/>
        </w:rPr>
        <w:t>，要求被申请人支付</w:t>
      </w:r>
      <w:r>
        <w:rPr>
          <w:rFonts w:hint="default" w:ascii="仿宋_GB2312"/>
          <w:color w:val="auto"/>
          <w:szCs w:val="32"/>
          <w:lang w:val="en-US" w:eastAsia="zh-CN"/>
        </w:rPr>
        <w:t>赔偿金3</w:t>
      </w:r>
      <w:r>
        <w:rPr>
          <w:rFonts w:hint="eastAsia" w:ascii="仿宋_GB2312"/>
          <w:color w:val="auto"/>
          <w:szCs w:val="32"/>
          <w:lang w:val="en-US" w:eastAsia="zh-CN"/>
        </w:rPr>
        <w:t>6</w:t>
      </w:r>
      <w:r>
        <w:rPr>
          <w:rFonts w:hint="default" w:ascii="仿宋_GB2312"/>
          <w:color w:val="auto"/>
          <w:szCs w:val="32"/>
          <w:lang w:val="en-US" w:eastAsia="zh-CN"/>
        </w:rPr>
        <w:t>00元。</w:t>
      </w:r>
      <w:r>
        <w:rPr>
          <w:rFonts w:hint="eastAsia" w:ascii="仿宋_GB2312" w:hAnsi="Times New Roman" w:cs="Times New Roman"/>
          <w:szCs w:val="32"/>
          <w:lang w:val="en-US" w:eastAsia="zh-CN"/>
        </w:rPr>
        <w:t>理由是</w:t>
      </w:r>
      <w:r>
        <w:rPr>
          <w:rFonts w:hint="eastAsia" w:ascii="仿宋_GB2312"/>
          <w:color w:val="auto"/>
          <w:szCs w:val="32"/>
          <w:lang w:val="en-US" w:eastAsia="zh-CN"/>
        </w:rPr>
        <w:t>被申请人的大堂经理邱芬英于2024年1月15日晚上9点口头跟申请人称经营困难，要辞退申请人。被申请人没有出具书面的辞退通知。</w:t>
      </w:r>
      <w:r>
        <w:rPr>
          <w:rFonts w:hint="eastAsia" w:ascii="仿宋_GB2312" w:cs="Times New Roman"/>
          <w:szCs w:val="32"/>
          <w:lang w:val="en-US" w:eastAsia="zh-CN"/>
        </w:rPr>
        <w:t>被申请人辩称，被申请人并未辞退申请人，只是被申请人存在经营困难，通知申请人放假而已，放假期间申请人可以另谋职业，也无力支付申请人工资。</w:t>
      </w:r>
      <w:r>
        <w:rPr>
          <w:rFonts w:hint="eastAsia" w:ascii="仿宋_GB2312"/>
          <w:color w:val="auto"/>
          <w:sz w:val="32"/>
          <w:szCs w:val="32"/>
          <w:highlight w:val="none"/>
          <w:lang w:val="en-US" w:eastAsia="zh-CN"/>
        </w:rPr>
        <w:t>本委认为，参照《最高人民法院关于适用〈中华人民共和国民事诉讼法〉的解释》第九十条规定：当事人对自己提出的诉讼请求所依据的事实或者反驳对方诉讼请求所依据的事实，应当提供证据加以证明，但法律另有规定的除外。在作出判决前，当事人未能提供证据或者证据不足以证明其事实主张的，由负有举证责任的当事人承担不利的后果。申请人主张被申请人违法解除劳动关系，但并未递交充分的证据予以证明，因此申请人要求被申请人支付其违法解除劳动关系赔偿金的仲裁请求，于法无据，本委不予支持，依法予以驳回。</w:t>
      </w:r>
    </w:p>
    <w:p>
      <w:pPr>
        <w:ind w:firstLine="640" w:firstLineChars="200"/>
        <w:rPr>
          <w:rFonts w:hint="eastAsia" w:ascii="仿宋_GB2312" w:eastAsia="仿宋_GB2312"/>
          <w:sz w:val="32"/>
          <w:szCs w:val="32"/>
        </w:rPr>
      </w:pPr>
      <w:r>
        <w:rPr>
          <w:rFonts w:hint="eastAsia" w:ascii="仿宋_GB2312" w:eastAsia="仿宋_GB2312"/>
          <w:sz w:val="32"/>
          <w:szCs w:val="32"/>
        </w:rPr>
        <w:t>本案经调解无效。</w:t>
      </w:r>
      <w:r>
        <w:rPr>
          <w:rFonts w:hint="eastAsia" w:ascii="仿宋_GB2312" w:eastAsia="仿宋_GB2312"/>
          <w:color w:val="auto"/>
          <w:sz w:val="32"/>
          <w:szCs w:val="32"/>
          <w:highlight w:val="none"/>
        </w:rPr>
        <w:t>根据《中华人民共和国劳动合同法》</w:t>
      </w:r>
      <w:r>
        <w:rPr>
          <w:rFonts w:hint="eastAsia" w:ascii="仿宋_GB2312"/>
          <w:color w:val="auto"/>
          <w:sz w:val="32"/>
          <w:szCs w:val="32"/>
          <w:highlight w:val="none"/>
          <w:lang w:eastAsia="zh-CN"/>
        </w:rPr>
        <w:t>第十条、第八十二条</w:t>
      </w:r>
      <w:r>
        <w:rPr>
          <w:rFonts w:hint="eastAsia" w:ascii="仿宋_GB2312" w:eastAsia="仿宋_GB2312"/>
          <w:color w:val="auto"/>
          <w:sz w:val="32"/>
          <w:szCs w:val="32"/>
          <w:highlight w:val="none"/>
        </w:rPr>
        <w:t>，《中华人民共和国劳动争议调解仲裁法》</w:t>
      </w:r>
      <w:r>
        <w:rPr>
          <w:rFonts w:hint="eastAsia" w:ascii="仿宋_GB2312"/>
          <w:color w:val="auto"/>
          <w:sz w:val="32"/>
          <w:szCs w:val="32"/>
          <w:highlight w:val="none"/>
          <w:lang w:eastAsia="zh-CN"/>
        </w:rPr>
        <w:t>第六条、第四十七条、第四十八条、第四十九条</w:t>
      </w:r>
      <w:r>
        <w:rPr>
          <w:rFonts w:hint="eastAsia" w:ascii="仿宋_GB2312" w:eastAsia="仿宋_GB2312"/>
          <w:color w:val="auto"/>
          <w:sz w:val="32"/>
          <w:szCs w:val="32"/>
          <w:highlight w:val="none"/>
        </w:rPr>
        <w:t>，</w:t>
      </w:r>
      <w:r>
        <w:rPr>
          <w:rFonts w:hint="eastAsia" w:ascii="仿宋_GB2312" w:eastAsia="仿宋_GB2312"/>
          <w:sz w:val="32"/>
          <w:szCs w:val="32"/>
        </w:rPr>
        <w:t>参照《关于确立劳动关系有关事项的通知》（劳社部〔2005〕12号）第一条、第</w:t>
      </w:r>
      <w:r>
        <w:rPr>
          <w:rFonts w:hint="eastAsia" w:ascii="仿宋_GB2312"/>
          <w:sz w:val="32"/>
          <w:szCs w:val="32"/>
          <w:lang w:eastAsia="zh-CN"/>
        </w:rPr>
        <w:t>四</w:t>
      </w:r>
      <w:r>
        <w:rPr>
          <w:rFonts w:hint="eastAsia" w:ascii="仿宋_GB2312" w:eastAsia="仿宋_GB2312"/>
          <w:sz w:val="32"/>
          <w:szCs w:val="32"/>
        </w:rPr>
        <w:t>条</w:t>
      </w:r>
      <w:r>
        <w:rPr>
          <w:rFonts w:hint="eastAsia" w:ascii="仿宋_GB2312"/>
          <w:sz w:val="32"/>
          <w:szCs w:val="32"/>
          <w:lang w:eastAsia="zh-CN"/>
        </w:rPr>
        <w:t>，</w:t>
      </w:r>
      <w:r>
        <w:rPr>
          <w:rFonts w:hint="eastAsia" w:ascii="仿宋_GB2312" w:eastAsia="仿宋_GB2312"/>
          <w:sz w:val="32"/>
          <w:szCs w:val="32"/>
        </w:rPr>
        <w:t>《最高人民法院关于适用〈中华人民共和国民事诉讼法〉的解释》第九十条</w:t>
      </w:r>
      <w:r>
        <w:rPr>
          <w:rFonts w:hint="eastAsia" w:ascii="仿宋_GB2312"/>
          <w:sz w:val="32"/>
          <w:szCs w:val="32"/>
          <w:lang w:eastAsia="zh-CN"/>
        </w:rPr>
        <w:t>之规定</w:t>
      </w:r>
      <w:r>
        <w:rPr>
          <w:rFonts w:hint="eastAsia" w:ascii="仿宋_GB2312" w:eastAsia="仿宋_GB2312"/>
          <w:sz w:val="32"/>
          <w:szCs w:val="32"/>
        </w:rPr>
        <w:t>，裁决裁决如下：</w:t>
      </w:r>
    </w:p>
    <w:p>
      <w:pPr>
        <w:ind w:firstLine="640" w:firstLineChars="200"/>
        <w:rPr>
          <w:rFonts w:ascii="仿宋_GB2312" w:eastAsia="仿宋_GB2312"/>
          <w:sz w:val="32"/>
          <w:szCs w:val="32"/>
        </w:rPr>
      </w:pPr>
      <w:r>
        <w:rPr>
          <w:rFonts w:hint="eastAsia" w:ascii="仿宋_GB2312" w:eastAsia="仿宋_GB2312"/>
          <w:sz w:val="32"/>
          <w:szCs w:val="32"/>
        </w:rPr>
        <w:t>一、本裁决书生效之日起三日内，被申请人</w:t>
      </w:r>
      <w:r>
        <w:rPr>
          <w:rFonts w:hint="eastAsia" w:ascii="仿宋_GB2312" w:hAnsi="宋体"/>
          <w:sz w:val="32"/>
          <w:szCs w:val="32"/>
          <w:lang w:eastAsia="zh-CN"/>
        </w:rPr>
        <w:t>广州市花都区新雅火纤夫火锅店</w:t>
      </w:r>
      <w:r>
        <w:rPr>
          <w:rFonts w:hint="eastAsia" w:ascii="仿宋_GB2312" w:eastAsia="仿宋_GB2312"/>
          <w:sz w:val="32"/>
          <w:szCs w:val="32"/>
        </w:rPr>
        <w:t>一次性支付申请人</w:t>
      </w:r>
      <w:r>
        <w:rPr>
          <w:rFonts w:hint="eastAsia" w:ascii="仿宋_GB2312"/>
          <w:sz w:val="32"/>
          <w:szCs w:val="32"/>
          <w:lang w:eastAsia="zh-CN"/>
        </w:rPr>
        <w:t>王某某未签订劳动合同二倍工资差额</w:t>
      </w:r>
      <w:r>
        <w:rPr>
          <w:rFonts w:hint="eastAsia" w:ascii="仿宋_GB2312"/>
          <w:sz w:val="32"/>
          <w:szCs w:val="32"/>
          <w:lang w:val="en-US" w:eastAsia="zh-CN"/>
        </w:rPr>
        <w:t>8302</w:t>
      </w:r>
      <w:r>
        <w:rPr>
          <w:rFonts w:hint="eastAsia" w:ascii="仿宋_GB2312" w:eastAsia="仿宋_GB2312"/>
          <w:sz w:val="32"/>
          <w:szCs w:val="32"/>
        </w:rPr>
        <w:t>元；</w:t>
      </w:r>
    </w:p>
    <w:p>
      <w:pPr>
        <w:ind w:firstLine="640" w:firstLineChars="200"/>
        <w:rPr>
          <w:rFonts w:ascii="仿宋_GB2312" w:eastAsia="仿宋_GB2312"/>
          <w:sz w:val="32"/>
          <w:szCs w:val="32"/>
        </w:rPr>
      </w:pPr>
      <w:r>
        <w:rPr>
          <w:rFonts w:hint="eastAsia" w:ascii="仿宋_GB2312"/>
          <w:sz w:val="32"/>
          <w:szCs w:val="32"/>
          <w:lang w:eastAsia="zh-CN"/>
        </w:rPr>
        <w:t>二</w:t>
      </w:r>
      <w:r>
        <w:rPr>
          <w:rFonts w:hint="eastAsia" w:ascii="仿宋_GB2312" w:eastAsia="仿宋_GB2312"/>
          <w:sz w:val="32"/>
          <w:szCs w:val="32"/>
        </w:rPr>
        <w:t>、驳回申请人</w:t>
      </w:r>
      <w:r>
        <w:rPr>
          <w:rFonts w:hint="eastAsia" w:ascii="仿宋_GB2312"/>
          <w:color w:val="auto"/>
          <w:szCs w:val="32"/>
          <w:lang w:val="en-US" w:eastAsia="zh-CN"/>
        </w:rPr>
        <w:t>王某某</w:t>
      </w:r>
      <w:r>
        <w:rPr>
          <w:rFonts w:hint="eastAsia" w:ascii="仿宋_GB2312" w:eastAsia="仿宋_GB2312"/>
          <w:sz w:val="32"/>
          <w:szCs w:val="32"/>
        </w:rPr>
        <w:t>的其他仲裁请求。</w:t>
      </w:r>
    </w:p>
    <w:p>
      <w:pPr>
        <w:ind w:firstLine="640" w:firstLineChars="200"/>
        <w:rPr>
          <w:rFonts w:hint="eastAsia" w:ascii="仿宋_GB2312" w:eastAsia="仿宋_GB2312"/>
          <w:sz w:val="32"/>
          <w:szCs w:val="32"/>
          <w:lang w:eastAsia="zh-CN"/>
        </w:rPr>
      </w:pPr>
      <w:r>
        <w:rPr>
          <w:rFonts w:hint="eastAsia" w:ascii="仿宋_GB2312" w:eastAsia="仿宋_GB2312"/>
          <w:sz w:val="32"/>
          <w:szCs w:val="32"/>
        </w:rPr>
        <w:t>本仲裁裁决为终局裁决，裁决书自作出之日起发生法律效力。如</w:t>
      </w:r>
      <w:r>
        <w:rPr>
          <w:rFonts w:hint="eastAsia" w:ascii="仿宋_GB2312"/>
          <w:sz w:val="32"/>
          <w:szCs w:val="32"/>
          <w:lang w:eastAsia="zh-CN"/>
        </w:rPr>
        <w:t>劳动者</w:t>
      </w:r>
      <w:r>
        <w:rPr>
          <w:rFonts w:hint="eastAsia" w:ascii="仿宋_GB2312" w:eastAsia="仿宋_GB2312"/>
          <w:sz w:val="32"/>
          <w:szCs w:val="32"/>
        </w:rPr>
        <w:t>不服本裁决，可以自收到本裁决书之日起十五日内向有管辖权的人民法院起诉。</w:t>
      </w:r>
      <w:r>
        <w:rPr>
          <w:rFonts w:hint="eastAsia" w:ascii="仿宋_GB2312"/>
          <w:sz w:val="32"/>
          <w:szCs w:val="32"/>
          <w:lang w:eastAsia="zh-CN"/>
        </w:rPr>
        <w:t>用人单位</w:t>
      </w:r>
      <w:r>
        <w:rPr>
          <w:rFonts w:hint="eastAsia" w:ascii="仿宋_GB2312" w:eastAsia="仿宋_GB2312"/>
          <w:sz w:val="32"/>
          <w:szCs w:val="32"/>
        </w:rPr>
        <w:t>有证据证明本裁决存在《劳动争议调解仲裁法》第四十九条的情形，可自收到仲裁裁决书之日起三十日内向本委所在地的中级人民法院申请撤销。</w:t>
      </w:r>
    </w:p>
    <w:p>
      <w:pPr>
        <w:ind w:firstLine="3855" w:firstLineChars="1200"/>
        <w:jc w:val="distribute"/>
        <w:rPr>
          <w:rFonts w:hint="eastAsia" w:ascii="黑体" w:eastAsia="黑体"/>
          <w:b/>
          <w:bCs/>
          <w:color w:val="auto"/>
        </w:rPr>
      </w:pPr>
      <w:r>
        <w:rPr>
          <w:rFonts w:hint="eastAsia" w:ascii="黑体" w:eastAsia="黑体"/>
          <w:b/>
          <w:bCs/>
          <w:color w:val="auto"/>
          <w:lang w:val="en-US" w:eastAsia="zh-CN"/>
        </w:rPr>
        <w:t xml:space="preserve"> </w:t>
      </w:r>
    </w:p>
    <w:p>
      <w:pPr>
        <w:ind w:firstLine="945"/>
        <w:rPr>
          <w:rFonts w:hint="eastAsia" w:ascii="仿宋_GB2312"/>
          <w:bCs/>
          <w:color w:val="auto"/>
        </w:rPr>
      </w:pPr>
      <w:r>
        <w:rPr>
          <w:rFonts w:hint="eastAsia" w:ascii="仿宋_GB2312"/>
          <w:bCs/>
          <w:color w:val="auto"/>
        </w:rPr>
        <w:t xml:space="preserve">                      </w:t>
      </w:r>
    </w:p>
    <w:p>
      <w:pPr>
        <w:ind w:left="0" w:leftChars="0" w:firstLine="5280" w:firstLineChars="0"/>
        <w:jc w:val="distribute"/>
        <w:rPr>
          <w:rFonts w:hint="default" w:eastAsia="仿宋_GB2312"/>
          <w:color w:val="auto"/>
          <w:sz w:val="48"/>
          <w:lang w:val="en-US" w:eastAsia="zh-CN"/>
        </w:rPr>
      </w:pPr>
      <w:r>
        <w:rPr>
          <w:rFonts w:hint="eastAsia" w:ascii="仿宋_GB2312"/>
          <w:bCs/>
          <w:color w:val="auto"/>
        </w:rPr>
        <w:t>仲 裁 员：</w:t>
      </w:r>
      <w:r>
        <w:rPr>
          <w:rFonts w:hint="eastAsia" w:ascii="仿宋_GB2312"/>
          <w:bCs/>
          <w:color w:val="auto"/>
          <w:lang w:val="en-US" w:eastAsia="zh-CN"/>
        </w:rPr>
        <w:t>李     丽</w:t>
      </w:r>
    </w:p>
    <w:p>
      <w:pPr>
        <w:ind w:firstLine="630"/>
        <w:jc w:val="distribute"/>
        <w:rPr>
          <w:rFonts w:hint="eastAsia" w:ascii="仿宋_GB2312"/>
          <w:color w:val="auto"/>
        </w:rPr>
      </w:pPr>
    </w:p>
    <w:p>
      <w:pPr>
        <w:ind w:left="0" w:leftChars="0" w:firstLine="5280" w:firstLineChars="1650"/>
        <w:jc w:val="distribute"/>
        <w:rPr>
          <w:rFonts w:hint="eastAsia" w:ascii="仿宋_GB2312"/>
          <w:bCs/>
          <w:color w:val="auto"/>
        </w:rPr>
      </w:pPr>
      <w:r>
        <w:rPr>
          <w:rFonts w:hint="eastAsia" w:ascii="仿宋_GB2312"/>
          <w:bCs/>
          <w:color w:val="auto"/>
        </w:rPr>
        <w:t>二○</w:t>
      </w:r>
      <w:r>
        <w:rPr>
          <w:rFonts w:hint="eastAsia" w:ascii="仿宋_GB2312"/>
          <w:bCs/>
          <w:color w:val="auto"/>
          <w:lang w:eastAsia="zh-CN"/>
        </w:rPr>
        <w:t>二四年三月十三</w:t>
      </w:r>
      <w:r>
        <w:rPr>
          <w:rFonts w:hint="eastAsia" w:ascii="仿宋_GB2312"/>
          <w:bCs/>
          <w:color w:val="auto"/>
        </w:rPr>
        <w:t>日</w:t>
      </w:r>
    </w:p>
    <w:p>
      <w:pPr>
        <w:ind w:firstLine="3868" w:firstLineChars="1209"/>
        <w:jc w:val="distribute"/>
        <w:rPr>
          <w:rFonts w:hint="eastAsia" w:ascii="仿宋_GB2312"/>
          <w:bCs/>
          <w:color w:val="auto"/>
        </w:rPr>
      </w:pPr>
    </w:p>
    <w:p>
      <w:pPr>
        <w:ind w:left="0" w:leftChars="0" w:firstLine="5280" w:firstLineChars="1650"/>
        <w:jc w:val="distribute"/>
        <w:rPr>
          <w:rFonts w:hint="eastAsia" w:ascii="仿宋_GB2312"/>
          <w:bCs/>
          <w:color w:val="auto"/>
        </w:rPr>
      </w:pPr>
      <w:r>
        <w:rPr>
          <w:rFonts w:hint="eastAsia" w:ascii="仿宋_GB2312"/>
          <w:bCs/>
          <w:color w:val="auto"/>
        </w:rPr>
        <w:t>书 记 员：</w:t>
      </w:r>
      <w:bookmarkStart w:id="0" w:name="_GoBack"/>
      <w:bookmarkEnd w:id="0"/>
      <w:r>
        <w:rPr>
          <w:rFonts w:hint="eastAsia" w:ascii="仿宋_GB2312"/>
          <w:bCs/>
          <w:color w:val="auto"/>
          <w:lang w:val="en-US" w:eastAsia="zh-Hans"/>
        </w:rPr>
        <w:t>张</w:t>
      </w:r>
      <w:r>
        <w:rPr>
          <w:rFonts w:hint="default" w:ascii="仿宋_GB2312"/>
          <w:bCs/>
          <w:color w:val="auto"/>
          <w:lang w:eastAsia="zh-Hans"/>
        </w:rPr>
        <w:t xml:space="preserve"> </w:t>
      </w:r>
      <w:r>
        <w:rPr>
          <w:rFonts w:hint="eastAsia" w:ascii="仿宋_GB2312"/>
          <w:bCs/>
          <w:color w:val="auto"/>
          <w:lang w:val="en-US" w:eastAsia="zh-Hans"/>
        </w:rPr>
        <w:t>裕</w:t>
      </w:r>
      <w:r>
        <w:rPr>
          <w:rFonts w:hint="default" w:ascii="仿宋_GB2312"/>
          <w:bCs/>
          <w:color w:val="auto"/>
          <w:lang w:eastAsia="zh-Hans"/>
        </w:rPr>
        <w:t xml:space="preserve"> </w:t>
      </w:r>
      <w:r>
        <w:rPr>
          <w:rFonts w:hint="eastAsia" w:ascii="仿宋_GB2312"/>
          <w:bCs/>
          <w:color w:val="auto"/>
          <w:lang w:val="en-US" w:eastAsia="zh-Hans"/>
        </w:rPr>
        <w:t>梅</w:t>
      </w:r>
    </w:p>
    <w:sectPr>
      <w:footerReference r:id="rId5" w:type="default"/>
      <w:footerReference r:id="rId6" w:type="even"/>
      <w:pgSz w:w="11907" w:h="16840"/>
      <w:pgMar w:top="1985" w:right="1474" w:bottom="1418" w:left="1588" w:header="851" w:footer="992" w:gutter="0"/>
      <w:cols w:space="720" w:num="1"/>
      <w:docGrid w:linePitch="435" w:charSpace="54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pingfang sc">
    <w:altName w:val="Segoe Print"/>
    <w:panose1 w:val="00000000000000000000"/>
    <w:charset w:val="00"/>
    <w:family w:val="auto"/>
    <w:pitch w:val="default"/>
    <w:sig w:usb0="00000000" w:usb1="00000000" w:usb2="00000000" w:usb3="00000000" w:csb0="00000000" w:csb1="00000000"/>
  </w:font>
  <w:font w:name="UICTFontTextStyleBody">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applesystemuifont">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fldChar w:fldCharType="end"/>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M2FmZmMzNTc0ZjNlNDRiYmRhZjNkNzBjMzQ4ZGEifQ=="/>
    <w:docVar w:name="KSO_WPS_MARK_KEY" w:val="628e85a3-0980-45bf-a2f5-76602d7519e1"/>
  </w:docVars>
  <w:rsids>
    <w:rsidRoot w:val="FBFD9621"/>
    <w:rsid w:val="00881442"/>
    <w:rsid w:val="01F13BF7"/>
    <w:rsid w:val="022933B5"/>
    <w:rsid w:val="032A1B2D"/>
    <w:rsid w:val="036B155F"/>
    <w:rsid w:val="045C0B4D"/>
    <w:rsid w:val="053718C6"/>
    <w:rsid w:val="056B2B32"/>
    <w:rsid w:val="0786032C"/>
    <w:rsid w:val="07B3163A"/>
    <w:rsid w:val="07EC760C"/>
    <w:rsid w:val="084E5FD7"/>
    <w:rsid w:val="0B0B05B1"/>
    <w:rsid w:val="0B4B1C27"/>
    <w:rsid w:val="0C923D95"/>
    <w:rsid w:val="10246EEB"/>
    <w:rsid w:val="10BF3F27"/>
    <w:rsid w:val="10F31388"/>
    <w:rsid w:val="12805F14"/>
    <w:rsid w:val="12D53340"/>
    <w:rsid w:val="1AD5341A"/>
    <w:rsid w:val="1D6C156A"/>
    <w:rsid w:val="2093533E"/>
    <w:rsid w:val="209A1F90"/>
    <w:rsid w:val="231D2E3A"/>
    <w:rsid w:val="24513711"/>
    <w:rsid w:val="287820B1"/>
    <w:rsid w:val="28ED7AAD"/>
    <w:rsid w:val="29387F1A"/>
    <w:rsid w:val="2C535D3D"/>
    <w:rsid w:val="2D824DA9"/>
    <w:rsid w:val="30155AC7"/>
    <w:rsid w:val="324B14F1"/>
    <w:rsid w:val="37504C65"/>
    <w:rsid w:val="39820157"/>
    <w:rsid w:val="3C1D12C8"/>
    <w:rsid w:val="3F296FAB"/>
    <w:rsid w:val="3FE62D74"/>
    <w:rsid w:val="414E4938"/>
    <w:rsid w:val="417C2CDF"/>
    <w:rsid w:val="448D669E"/>
    <w:rsid w:val="466D3BE9"/>
    <w:rsid w:val="4817603C"/>
    <w:rsid w:val="4B38326F"/>
    <w:rsid w:val="4D6245D3"/>
    <w:rsid w:val="4E040BA1"/>
    <w:rsid w:val="4EB36188"/>
    <w:rsid w:val="4F3B034C"/>
    <w:rsid w:val="4FB94B15"/>
    <w:rsid w:val="52A80CDA"/>
    <w:rsid w:val="59BC2A85"/>
    <w:rsid w:val="5ABC3575"/>
    <w:rsid w:val="5B3F6B7F"/>
    <w:rsid w:val="5B671DB8"/>
    <w:rsid w:val="5D8F4A9F"/>
    <w:rsid w:val="5DA57669"/>
    <w:rsid w:val="5FFE3992"/>
    <w:rsid w:val="631A7ACB"/>
    <w:rsid w:val="64792B98"/>
    <w:rsid w:val="650F11A4"/>
    <w:rsid w:val="66AD6071"/>
    <w:rsid w:val="670473DD"/>
    <w:rsid w:val="6A852DAC"/>
    <w:rsid w:val="6BA918F3"/>
    <w:rsid w:val="6D877A12"/>
    <w:rsid w:val="6E7C036D"/>
    <w:rsid w:val="6E7FDB82"/>
    <w:rsid w:val="6F613AE7"/>
    <w:rsid w:val="708E4A85"/>
    <w:rsid w:val="73443F73"/>
    <w:rsid w:val="75151DA7"/>
    <w:rsid w:val="75F03B83"/>
    <w:rsid w:val="76137942"/>
    <w:rsid w:val="764134BB"/>
    <w:rsid w:val="76C73D13"/>
    <w:rsid w:val="77106CCA"/>
    <w:rsid w:val="77B96742"/>
    <w:rsid w:val="79B8359F"/>
    <w:rsid w:val="7B334FEE"/>
    <w:rsid w:val="7B610992"/>
    <w:rsid w:val="7EDC652F"/>
    <w:rsid w:val="7FFFA3BE"/>
    <w:rsid w:val="DBFEA55E"/>
    <w:rsid w:val="F6FBFD83"/>
    <w:rsid w:val="FBFD9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uto"/>
      <w:jc w:val="left"/>
    </w:pPr>
    <w:rPr>
      <w:sz w:val="18"/>
      <w:szCs w:val="18"/>
    </w:rPr>
  </w:style>
  <w:style w:type="paragraph" w:styleId="3">
    <w:name w:val="Normal (Web)"/>
    <w:basedOn w:val="1"/>
    <w:qFormat/>
    <w:uiPriority w:val="0"/>
    <w:rPr>
      <w:sz w:val="24"/>
    </w:rPr>
  </w:style>
  <w:style w:type="character" w:styleId="6">
    <w:name w:val="page number"/>
    <w:basedOn w:val="5"/>
    <w:qFormat/>
    <w:uiPriority w:val="0"/>
  </w:style>
  <w:style w:type="paragraph" w:customStyle="1" w:styleId="7">
    <w:name w:val="p1"/>
    <w:basedOn w:val="1"/>
    <w:qFormat/>
    <w:uiPriority w:val="0"/>
    <w:pPr>
      <w:spacing w:before="0" w:beforeAutospacing="0" w:after="0" w:afterAutospacing="0"/>
      <w:ind w:left="0" w:right="0"/>
      <w:jc w:val="left"/>
    </w:pPr>
    <w:rPr>
      <w:rFonts w:ascii=".pingfang sc" w:hAnsi=".pingfang sc" w:eastAsia=".pingfang sc" w:cs=".pingfang sc"/>
      <w:kern w:val="0"/>
      <w:sz w:val="34"/>
      <w:szCs w:val="34"/>
      <w:lang w:val="en-US" w:eastAsia="zh-CN" w:bidi="ar"/>
    </w:rPr>
  </w:style>
  <w:style w:type="character" w:customStyle="1" w:styleId="8">
    <w:name w:val="s2"/>
    <w:basedOn w:val="5"/>
    <w:qFormat/>
    <w:uiPriority w:val="0"/>
    <w:rPr>
      <w:rFonts w:ascii="UICTFontTextStyleBody" w:hAnsi="UICTFontTextStyleBody" w:eastAsia="UICTFontTextStyleBody" w:cs="UICTFontTextStyleBody"/>
      <w:sz w:val="34"/>
      <w:szCs w:val="34"/>
    </w:rPr>
  </w:style>
  <w:style w:type="character" w:customStyle="1" w:styleId="9">
    <w:name w:val="s1"/>
    <w:basedOn w:val="5"/>
    <w:qFormat/>
    <w:uiPriority w:val="0"/>
    <w:rPr>
      <w:rFonts w:ascii=".PingFangSC-Regular" w:hAnsi=".PingFangSC-Regular" w:eastAsia=".PingFangSC-Regular" w:cs=".PingFangSC-Regular"/>
      <w:sz w:val="34"/>
      <w:szCs w:val="34"/>
    </w:rPr>
  </w:style>
  <w:style w:type="paragraph" w:customStyle="1" w:styleId="10">
    <w:name w:val="p3"/>
    <w:basedOn w:val="1"/>
    <w:qFormat/>
    <w:uiPriority w:val="0"/>
    <w:pPr>
      <w:spacing w:before="0" w:beforeAutospacing="0" w:after="0" w:afterAutospacing="0"/>
      <w:ind w:left="0" w:right="0"/>
      <w:jc w:val="left"/>
    </w:pPr>
    <w:rPr>
      <w:rFonts w:ascii=".applesystemuifont" w:hAnsi=".applesystemuifont" w:eastAsia=".applesystemuifont" w:cs=".applesystemuifont"/>
      <w:kern w:val="0"/>
      <w:sz w:val="34"/>
      <w:szCs w:val="34"/>
      <w:lang w:val="en-US" w:eastAsia="zh-CN" w:bidi="ar"/>
    </w:rPr>
  </w:style>
  <w:style w:type="paragraph" w:customStyle="1" w:styleId="11">
    <w:name w:val="p2"/>
    <w:basedOn w:val="1"/>
    <w:qFormat/>
    <w:uiPriority w:val="0"/>
    <w:pPr>
      <w:spacing w:before="0" w:beforeAutospacing="0" w:after="0" w:afterAutospacing="0"/>
      <w:ind w:left="0" w:right="0"/>
      <w:jc w:val="left"/>
    </w:pPr>
    <w:rPr>
      <w:rFonts w:hint="default" w:ascii=".applesystemuifont" w:hAnsi=".applesystemuifont" w:eastAsia=".applesystemuifont" w:cs=".applesystemuifont"/>
      <w:kern w:val="0"/>
      <w:sz w:val="34"/>
      <w:szCs w:val="3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2807</Words>
  <Characters>3005</Characters>
  <Lines>0</Lines>
  <Paragraphs>0</Paragraphs>
  <TotalTime>5</TotalTime>
  <ScaleCrop>false</ScaleCrop>
  <LinksUpToDate>false</LinksUpToDate>
  <CharactersWithSpaces>3049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2023-07-12T10:51:00Z</dcterms:created>
  <dc:creator>夏槿</dc:creator>
  <cp:lastModifiedBy>叶某人</cp:lastModifiedBy>
  <cp:lastPrinted>2024-03-19T03:18:00Z</cp:lastPrinted>
  <dcterms:modified xsi:type="dcterms:W3CDTF">2024-03-27T08:10:29Z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597B25963825059B1D38CB64E9D92FB5_43</vt:lpwstr>
  </property>
</Properties>
</file>