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C919" w14:textId="77777777" w:rsidR="00A50859" w:rsidRDefault="00A50859">
      <w:pPr>
        <w:spacing w:before="114" w:line="360" w:lineRule="exact"/>
        <w:ind w:firstLine="3371"/>
        <w:rPr>
          <w:rFonts w:ascii="宋体" w:eastAsia="宋体" w:hAnsi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14:paraId="3ACDBFB7" w14:textId="77777777" w:rsidR="00A50859" w:rsidRDefault="00000000">
      <w:pPr>
        <w:spacing w:before="114" w:line="360" w:lineRule="exact"/>
        <w:ind w:firstLine="3371"/>
        <w:rPr>
          <w:rFonts w:ascii="宋体" w:eastAsia="宋体" w:hAnsi="宋体" w:cs="宋体"/>
          <w:sz w:val="42"/>
          <w:szCs w:val="42"/>
        </w:rPr>
      </w:pPr>
      <w:r>
        <w:rPr>
          <w:rFonts w:ascii="宋体" w:eastAsia="宋体" w:hAnsi="宋体" w:cs="宋体"/>
          <w:spacing w:val="-3"/>
          <w:sz w:val="42"/>
          <w:szCs w:val="42"/>
          <w14:textOutline w14:w="763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农用地转用方案</w:t>
      </w:r>
    </w:p>
    <w:p w14:paraId="02409E3C" w14:textId="77777777" w:rsidR="00A50859" w:rsidRDefault="00000000">
      <w:pPr>
        <w:spacing w:before="105" w:line="360" w:lineRule="exact"/>
        <w:ind w:firstLine="603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计量单位：公顷、公斤、公里、</w:t>
      </w:r>
      <w:proofErr w:type="gramStart"/>
      <w:r>
        <w:rPr>
          <w:rFonts w:ascii="宋体" w:eastAsia="宋体" w:hAnsi="宋体" w:cs="宋体"/>
          <w:spacing w:val="-10"/>
        </w:rPr>
        <w:t>个</w:t>
      </w:r>
      <w:proofErr w:type="gramEnd"/>
      <w:r>
        <w:rPr>
          <w:rFonts w:ascii="宋体" w:eastAsia="宋体" w:hAnsi="宋体" w:cs="宋体"/>
          <w:spacing w:val="-10"/>
        </w:rPr>
        <w:t>、万元</w:t>
      </w:r>
    </w:p>
    <w:tbl>
      <w:tblPr>
        <w:tblStyle w:val="TableNormal"/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68"/>
        <w:gridCol w:w="1089"/>
        <w:gridCol w:w="1089"/>
        <w:gridCol w:w="1169"/>
        <w:gridCol w:w="1374"/>
        <w:gridCol w:w="1124"/>
        <w:gridCol w:w="1243"/>
      </w:tblGrid>
      <w:tr w:rsidR="00A50859" w14:paraId="6430532F" w14:textId="77777777">
        <w:trPr>
          <w:trHeight w:val="430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03139B" w14:textId="77777777" w:rsidR="00A50859" w:rsidRDefault="00000000">
            <w:pPr>
              <w:spacing w:before="128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建设用地项目名称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513D072" w14:textId="77777777" w:rsidR="00A50859" w:rsidRDefault="00000000">
            <w:pPr>
              <w:spacing w:before="113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hint="eastAsia"/>
              </w:rPr>
              <w:t>惠州至肇庆</w:t>
            </w:r>
            <w:r>
              <w:rPr>
                <w:rFonts w:ascii="Times New Roman" w:eastAsia="宋体" w:hAnsi="Times New Roman" w:cs="Times New Roman" w:hint="eastAsia"/>
                <w:spacing w:val="-2"/>
              </w:rPr>
              <w:t>高速公路</w:t>
            </w:r>
            <w:r>
              <w:rPr>
                <w:rFonts w:hint="eastAsia"/>
              </w:rPr>
              <w:t>白云至三水段（花都区段）</w:t>
            </w:r>
          </w:p>
        </w:tc>
      </w:tr>
      <w:tr w:rsidR="00A50859" w14:paraId="175E94DC" w14:textId="77777777">
        <w:trPr>
          <w:trHeight w:val="40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F42259" w14:textId="77777777" w:rsidR="00A50859" w:rsidRDefault="00000000">
            <w:pPr>
              <w:spacing w:before="112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申请用地总面积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D66EF9" w14:textId="77777777" w:rsidR="00A50859" w:rsidRDefault="00000000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156.9654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96C1A9A" w14:textId="77777777" w:rsidR="00A50859" w:rsidRDefault="00000000">
            <w:pPr>
              <w:spacing w:before="113"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455F1D" w14:textId="77777777" w:rsidR="00A50859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145.7469 </w:t>
            </w:r>
          </w:p>
        </w:tc>
      </w:tr>
      <w:tr w:rsidR="00A50859" w14:paraId="6C0541DE" w14:textId="77777777">
        <w:trPr>
          <w:trHeight w:val="834"/>
          <w:jc w:val="center"/>
        </w:trPr>
        <w:tc>
          <w:tcPr>
            <w:tcW w:w="109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22816DAE" w14:textId="77777777" w:rsidR="00A50859" w:rsidRDefault="00000000">
            <w:pPr>
              <w:spacing w:before="62" w:line="400" w:lineRule="exact"/>
              <w:ind w:right="1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申请转用</w:t>
            </w:r>
            <w:r>
              <w:rPr>
                <w:rFonts w:ascii="Times New Roman" w:eastAsia="宋体" w:hAnsi="Times New Roman" w:cs="Times New Roman"/>
                <w:spacing w:val="-2"/>
              </w:rPr>
              <w:t>面积情况</w:t>
            </w: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  <w:tl2br w:val="single" w:sz="4" w:space="0" w:color="auto"/>
            </w:tcBorders>
            <w:vAlign w:val="center"/>
          </w:tcPr>
          <w:p w14:paraId="5A5967B4" w14:textId="77777777" w:rsidR="00A50859" w:rsidRDefault="00000000">
            <w:pPr>
              <w:spacing w:line="400" w:lineRule="exact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</w:t>
            </w:r>
            <w:r>
              <w:rPr>
                <w:rFonts w:ascii="Times New Roman" w:eastAsia="宋体" w:hAnsi="Times New Roman" w:cs="Times New Roman"/>
              </w:rPr>
              <w:t>权属</w:t>
            </w:r>
          </w:p>
          <w:p w14:paraId="32EC46C6" w14:textId="77777777" w:rsidR="00A50859" w:rsidRDefault="00000000">
            <w:pPr>
              <w:spacing w:line="400" w:lineRule="exact"/>
              <w:textAlignment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地类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63E05D" w14:textId="77777777" w:rsidR="00A50859" w:rsidRDefault="00000000">
            <w:pPr>
              <w:spacing w:before="62" w:line="400" w:lineRule="exact"/>
              <w:ind w:firstLine="156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合计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A31FBB" w14:textId="77777777" w:rsidR="00A50859" w:rsidRDefault="00000000">
            <w:pPr>
              <w:spacing w:before="62" w:line="400" w:lineRule="exact"/>
              <w:ind w:firstLine="617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其中：集体用地</w:t>
            </w:r>
          </w:p>
        </w:tc>
      </w:tr>
      <w:tr w:rsidR="00A50859" w14:paraId="7A8F036B" w14:textId="77777777">
        <w:trPr>
          <w:trHeight w:val="41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20BCC215" w14:textId="77777777" w:rsidR="00A50859" w:rsidRDefault="00A5085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6E70C8" w14:textId="77777777" w:rsidR="00A50859" w:rsidRDefault="00000000">
            <w:pPr>
              <w:spacing w:before="114" w:line="221" w:lineRule="auto"/>
              <w:ind w:firstLine="99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总计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E95145" w14:textId="77777777" w:rsidR="00A50859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145.7469 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DF88C6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131.0614</w:t>
            </w:r>
          </w:p>
        </w:tc>
      </w:tr>
      <w:tr w:rsidR="00A50859" w14:paraId="29EE988D" w14:textId="77777777">
        <w:trPr>
          <w:trHeight w:val="42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5B832ADD" w14:textId="77777777" w:rsidR="00A50859" w:rsidRDefault="00A5085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103807" w14:textId="77777777" w:rsidR="00A50859" w:rsidRDefault="00000000">
            <w:pPr>
              <w:spacing w:before="124" w:line="221" w:lineRule="auto"/>
              <w:ind w:firstLine="13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(</w:t>
            </w:r>
            <w:proofErr w:type="gramStart"/>
            <w:r>
              <w:rPr>
                <w:rFonts w:ascii="Times New Roman" w:eastAsia="宋体" w:hAnsi="Times New Roman" w:cs="Times New Roman"/>
                <w:spacing w:val="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pacing w:val="1"/>
              </w:rPr>
              <w:t>)</w:t>
            </w:r>
            <w:r>
              <w:rPr>
                <w:rFonts w:ascii="Times New Roman" w:eastAsia="宋体" w:hAnsi="Times New Roman" w:cs="Times New Roman"/>
                <w:spacing w:val="1"/>
              </w:rPr>
              <w:t>农用地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4232EB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144.4556 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A83B10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130.6701 </w:t>
            </w:r>
          </w:p>
        </w:tc>
      </w:tr>
      <w:tr w:rsidR="00A50859" w14:paraId="26441015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415F147E" w14:textId="77777777" w:rsidR="00A50859" w:rsidRDefault="00A5085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A1F33F" w14:textId="77777777" w:rsidR="00A50859" w:rsidRDefault="00000000">
            <w:pPr>
              <w:spacing w:before="112" w:line="219" w:lineRule="auto"/>
              <w:ind w:firstLine="40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FDB10C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22.9982 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7DE843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18.9056 </w:t>
            </w:r>
          </w:p>
        </w:tc>
      </w:tr>
      <w:tr w:rsidR="00A50859" w14:paraId="0262A1AE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1C29C2E2" w14:textId="77777777" w:rsidR="00A50859" w:rsidRDefault="00A5085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2615FF" w14:textId="77777777" w:rsidR="00A50859" w:rsidRDefault="00000000">
            <w:pPr>
              <w:spacing w:before="123" w:line="219" w:lineRule="auto"/>
              <w:ind w:firstLineChars="200" w:firstLine="444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6"/>
              </w:rPr>
              <w:t>其中水田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268C77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13.6569 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E766E2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13.0880 </w:t>
            </w:r>
          </w:p>
        </w:tc>
      </w:tr>
      <w:tr w:rsidR="00A50859" w14:paraId="6D43E7C8" w14:textId="77777777">
        <w:trPr>
          <w:trHeight w:val="405"/>
          <w:jc w:val="center"/>
        </w:trPr>
        <w:tc>
          <w:tcPr>
            <w:tcW w:w="1094" w:type="dxa"/>
            <w:vMerge/>
            <w:tcBorders>
              <w:top w:val="nil"/>
              <w:bottom w:val="nil"/>
            </w:tcBorders>
            <w:vAlign w:val="center"/>
          </w:tcPr>
          <w:p w14:paraId="1CE13ED2" w14:textId="77777777" w:rsidR="00A50859" w:rsidRDefault="00A5085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33C804" w14:textId="77777777" w:rsidR="00A50859" w:rsidRDefault="00000000">
            <w:pPr>
              <w:spacing w:before="112" w:line="219" w:lineRule="auto"/>
              <w:ind w:firstLineChars="200" w:firstLine="404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4"/>
              </w:rPr>
              <w:t>其中永久基本农田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8D0976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1.4378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B0BCB2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1.3453</w:t>
            </w:r>
          </w:p>
        </w:tc>
      </w:tr>
      <w:tr w:rsidR="00A50859" w14:paraId="00756C45" w14:textId="77777777">
        <w:trPr>
          <w:trHeight w:val="435"/>
          <w:jc w:val="center"/>
        </w:trPr>
        <w:tc>
          <w:tcPr>
            <w:tcW w:w="109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611FCBCE" w14:textId="77777777" w:rsidR="00A50859" w:rsidRDefault="00A50859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35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BDA8A42" w14:textId="77777777" w:rsidR="00A50859" w:rsidRDefault="00000000">
            <w:pPr>
              <w:spacing w:before="124" w:line="220" w:lineRule="auto"/>
              <w:ind w:firstLine="15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(</w:t>
            </w:r>
            <w:r>
              <w:rPr>
                <w:rFonts w:ascii="Times New Roman" w:eastAsia="宋体" w:hAnsi="Times New Roman" w:cs="Times New Roman"/>
                <w:spacing w:val="1"/>
              </w:rPr>
              <w:t>二</w:t>
            </w:r>
            <w:r>
              <w:rPr>
                <w:rFonts w:ascii="Times New Roman" w:eastAsia="宋体" w:hAnsi="Times New Roman" w:cs="Times New Roman"/>
                <w:spacing w:val="1"/>
              </w:rPr>
              <w:t>)</w:t>
            </w:r>
            <w:r>
              <w:rPr>
                <w:rFonts w:ascii="Times New Roman" w:eastAsia="宋体" w:hAnsi="Times New Roman" w:cs="Times New Roman"/>
                <w:spacing w:val="1"/>
              </w:rPr>
              <w:t>未利用地</w:t>
            </w:r>
          </w:p>
        </w:tc>
        <w:tc>
          <w:tcPr>
            <w:tcW w:w="3632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F6D973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1.2913 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00D196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0.3913 </w:t>
            </w:r>
          </w:p>
        </w:tc>
      </w:tr>
      <w:tr w:rsidR="00A50859" w14:paraId="7E269CF6" w14:textId="77777777">
        <w:trPr>
          <w:trHeight w:val="455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C74173" w14:textId="77777777" w:rsidR="00A50859" w:rsidRDefault="00000000">
            <w:pPr>
              <w:spacing w:before="134" w:line="22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  <w:t>国土空间规划、土地利用计划情况</w:t>
            </w:r>
          </w:p>
        </w:tc>
      </w:tr>
      <w:tr w:rsidR="00A50859" w14:paraId="1AB16CC4" w14:textId="77777777">
        <w:trPr>
          <w:trHeight w:val="47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6079F3" w14:textId="77777777" w:rsidR="00A50859" w:rsidRDefault="00000000">
            <w:pPr>
              <w:spacing w:before="143" w:line="219" w:lineRule="auto"/>
              <w:ind w:firstLine="60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2"/>
              </w:rPr>
              <w:t>是否符合规划</w:t>
            </w:r>
          </w:p>
        </w:tc>
        <w:tc>
          <w:tcPr>
            <w:tcW w:w="217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3322C9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是</w:t>
            </w:r>
          </w:p>
        </w:tc>
        <w:tc>
          <w:tcPr>
            <w:tcW w:w="2543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CA6C1D" w14:textId="77777777" w:rsidR="00A50859" w:rsidRDefault="00000000">
            <w:pPr>
              <w:spacing w:before="144" w:line="220" w:lineRule="auto"/>
              <w:ind w:firstLine="82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规划级别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A24804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县</w:t>
            </w:r>
          </w:p>
        </w:tc>
      </w:tr>
      <w:tr w:rsidR="00A50859" w14:paraId="1FAA4E26" w14:textId="77777777">
        <w:trPr>
          <w:trHeight w:val="57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A64E3B" w14:textId="77777777" w:rsidR="00A50859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申请使用国家计划</w:t>
            </w:r>
          </w:p>
        </w:tc>
        <w:tc>
          <w:tcPr>
            <w:tcW w:w="491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13FBA9" w14:textId="77777777" w:rsidR="00A50859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已安排使用省级计划</w:t>
            </w:r>
          </w:p>
        </w:tc>
      </w:tr>
      <w:tr w:rsidR="00A50859" w14:paraId="7F27FC2A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84D3C8" w14:textId="77777777" w:rsidR="00A50859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年度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BD8089" w14:textId="77777777" w:rsidR="00A50859" w:rsidRDefault="00000000">
            <w:pPr>
              <w:spacing w:before="194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F902A6" w14:textId="77777777" w:rsidR="00A50859" w:rsidRDefault="00000000">
            <w:pPr>
              <w:spacing w:before="194" w:line="221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农用地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E7964F" w14:textId="77777777" w:rsidR="00A50859" w:rsidRDefault="00000000">
            <w:pPr>
              <w:spacing w:before="192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2"/>
              </w:rPr>
              <w:t>其中：耕地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7E4638" w14:textId="77777777" w:rsidR="00A50859" w:rsidRDefault="00000000">
            <w:pPr>
              <w:spacing w:before="193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年度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6588D04" w14:textId="77777777" w:rsidR="00A50859" w:rsidRDefault="00000000">
            <w:pPr>
              <w:spacing w:before="194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新增建设用地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268E8D" w14:textId="77777777" w:rsidR="00A50859" w:rsidRDefault="00000000">
            <w:pPr>
              <w:spacing w:before="194" w:line="221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农用地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375E42" w14:textId="77777777" w:rsidR="00A50859" w:rsidRDefault="00000000">
            <w:pPr>
              <w:spacing w:before="192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其中：耕地</w:t>
            </w:r>
          </w:p>
        </w:tc>
      </w:tr>
      <w:tr w:rsidR="00A50859" w14:paraId="74B1ED28" w14:textId="77777777">
        <w:trPr>
          <w:trHeight w:val="45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01D091" w14:textId="3EFFF5D2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/>
              </w:rPr>
              <w:t>02</w:t>
            </w:r>
            <w:r w:rsidR="00E13A79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CAB2783" w14:textId="77777777" w:rsidR="00A50859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145.7469 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17A874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  <w:snapToGrid w:val="0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144.4556 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A63824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29.3124 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C49A4A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5FE13A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502778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06DF50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A50859" w14:paraId="0E617C39" w14:textId="77777777">
        <w:trPr>
          <w:trHeight w:val="544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E4035A" w14:textId="77777777" w:rsidR="00A50859" w:rsidRDefault="00000000">
            <w:pPr>
              <w:spacing w:before="155" w:line="219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1"/>
                <w:sz w:val="22"/>
                <w:szCs w:val="22"/>
              </w:rPr>
              <w:t>补充耕地情况</w:t>
            </w:r>
          </w:p>
        </w:tc>
      </w:tr>
      <w:tr w:rsidR="00A50859" w14:paraId="720FEA0D" w14:textId="77777777">
        <w:trPr>
          <w:trHeight w:val="46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E75918" w14:textId="77777777" w:rsidR="00A50859" w:rsidRDefault="00000000">
            <w:pPr>
              <w:spacing w:before="146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需补充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51C502" w14:textId="77777777" w:rsidR="00A50859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FFCF04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29.3124 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B5BEDE" w14:textId="77777777" w:rsidR="00A50859" w:rsidRDefault="00000000">
            <w:pPr>
              <w:spacing w:before="14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683292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14.2310 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6908D9" w14:textId="77777777" w:rsidR="00A50859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851F56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436209.1500 </w:t>
            </w:r>
          </w:p>
        </w:tc>
      </w:tr>
      <w:tr w:rsidR="00A50859" w14:paraId="54388865" w14:textId="77777777">
        <w:trPr>
          <w:trHeight w:val="46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92DD52" w14:textId="77777777" w:rsidR="00A50859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补充耕地确认信息编号</w:t>
            </w:r>
          </w:p>
        </w:tc>
        <w:tc>
          <w:tcPr>
            <w:tcW w:w="7088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418283" w14:textId="773B89CD" w:rsidR="00A50859" w:rsidRDefault="00E13A7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13A79">
              <w:rPr>
                <w:rFonts w:ascii="Times New Roman" w:eastAsia="宋体" w:hAnsi="Times New Roman" w:cs="Times New Roman"/>
              </w:rPr>
              <w:t>440000202327943874</w:t>
            </w:r>
          </w:p>
        </w:tc>
      </w:tr>
      <w:tr w:rsidR="00A50859" w14:paraId="7891097A" w14:textId="77777777">
        <w:trPr>
          <w:trHeight w:val="405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D57C5C" w14:textId="77777777" w:rsidR="00A50859" w:rsidRDefault="00000000">
            <w:pPr>
              <w:spacing w:before="116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已补充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109DF3" w14:textId="77777777" w:rsidR="00A50859" w:rsidRDefault="00000000">
            <w:pPr>
              <w:spacing w:before="11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886CE3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29.3124 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C612CF" w14:textId="77777777" w:rsidR="00A50859" w:rsidRDefault="00000000">
            <w:pPr>
              <w:spacing w:before="11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CC80F1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14.2310 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7B6D0C" w14:textId="77777777" w:rsidR="00A50859" w:rsidRDefault="00000000">
            <w:pPr>
              <w:spacing w:before="11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135AD8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 xml:space="preserve">436209.1500 </w:t>
            </w:r>
          </w:p>
        </w:tc>
      </w:tr>
      <w:tr w:rsidR="00A50859" w14:paraId="5207E4E4" w14:textId="77777777">
        <w:trPr>
          <w:trHeight w:val="574"/>
          <w:jc w:val="center"/>
        </w:trPr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257492" w14:textId="77777777" w:rsidR="00A50859" w:rsidRDefault="00000000">
            <w:pPr>
              <w:spacing w:before="135" w:line="195" w:lineRule="auto"/>
              <w:ind w:firstLine="3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承诺</w:t>
            </w:r>
          </w:p>
          <w:p w14:paraId="0AF5EA92" w14:textId="77777777" w:rsidR="00A50859" w:rsidRDefault="00000000">
            <w:pPr>
              <w:spacing w:line="220" w:lineRule="auto"/>
              <w:ind w:firstLine="345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补充</w:t>
            </w:r>
          </w:p>
        </w:tc>
        <w:tc>
          <w:tcPr>
            <w:tcW w:w="1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349B50" w14:textId="77777777" w:rsidR="00A50859" w:rsidRDefault="00000000">
            <w:pPr>
              <w:spacing w:before="19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耕地数量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370F59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54A784" w14:textId="77777777" w:rsidR="00A50859" w:rsidRDefault="00000000">
            <w:pPr>
              <w:spacing w:before="19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水田规模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1AB5927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882414" w14:textId="77777777" w:rsidR="00A50859" w:rsidRDefault="00000000">
            <w:pPr>
              <w:spacing w:before="194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标准粮食产能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DCF74B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</w:tr>
      <w:tr w:rsidR="00A50859" w14:paraId="641492E7" w14:textId="77777777">
        <w:trPr>
          <w:trHeight w:val="555"/>
          <w:jc w:val="center"/>
        </w:trPr>
        <w:tc>
          <w:tcPr>
            <w:tcW w:w="2362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E4E735" w14:textId="77777777" w:rsidR="00A50859" w:rsidRDefault="00000000">
            <w:pPr>
              <w:spacing w:before="18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承诺补充耕地完成时限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8690B4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3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6A28EC" w14:textId="77777777" w:rsidR="00A50859" w:rsidRDefault="00000000">
            <w:pPr>
              <w:spacing w:before="116" w:line="213" w:lineRule="auto"/>
              <w:ind w:right="129"/>
              <w:jc w:val="center"/>
              <w:rPr>
                <w:rFonts w:ascii="Times New Roman" w:eastAsia="宋体" w:hAnsi="Times New Roman" w:cs="Times New Roman"/>
                <w:spacing w:val="-2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补充耕地</w:t>
            </w:r>
          </w:p>
          <w:p w14:paraId="1BB0D647" w14:textId="77777777" w:rsidR="00A50859" w:rsidRDefault="00000000">
            <w:pPr>
              <w:spacing w:before="116" w:line="213" w:lineRule="auto"/>
              <w:ind w:right="129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实际总费用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193509" w14:textId="2D449BAA" w:rsidR="00A50859" w:rsidRDefault="00E13A79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13A79">
              <w:rPr>
                <w:rFonts w:ascii="Times New Roman" w:eastAsia="宋体" w:hAnsi="Times New Roman" w:cs="Times New Roman"/>
              </w:rPr>
              <w:t>10800.8100</w:t>
            </w:r>
          </w:p>
        </w:tc>
      </w:tr>
      <w:tr w:rsidR="00A50859" w14:paraId="3B8C63EC" w14:textId="77777777">
        <w:trPr>
          <w:trHeight w:val="574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5492B2" w14:textId="77777777" w:rsidR="00A50859" w:rsidRDefault="00000000">
            <w:pPr>
              <w:spacing w:before="177" w:line="219" w:lineRule="auto"/>
              <w:ind w:firstLine="3515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2"/>
                <w:szCs w:val="22"/>
              </w:rPr>
              <w:t>补划永久基本农田情况</w:t>
            </w:r>
          </w:p>
        </w:tc>
      </w:tr>
      <w:tr w:rsidR="00A50859" w14:paraId="4CC56D79" w14:textId="77777777">
        <w:trPr>
          <w:trHeight w:val="485"/>
          <w:jc w:val="center"/>
        </w:trPr>
        <w:tc>
          <w:tcPr>
            <w:tcW w:w="454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E2237D" w14:textId="77777777" w:rsidR="00A50859" w:rsidRDefault="00000000">
            <w:pPr>
              <w:spacing w:before="156" w:line="219" w:lineRule="auto"/>
              <w:ind w:firstLine="150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3"/>
              </w:rPr>
              <w:t>补划永久基本农田</w:t>
            </w:r>
          </w:p>
        </w:tc>
        <w:tc>
          <w:tcPr>
            <w:tcW w:w="4910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782236" w14:textId="2FC8218F" w:rsidR="00A50859" w:rsidRDefault="00A7645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1.6229</w:t>
            </w:r>
          </w:p>
        </w:tc>
      </w:tr>
      <w:tr w:rsidR="00A50859" w14:paraId="1120EDE5" w14:textId="77777777">
        <w:trPr>
          <w:trHeight w:val="1209"/>
          <w:jc w:val="center"/>
        </w:trPr>
        <w:tc>
          <w:tcPr>
            <w:tcW w:w="9450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14:paraId="4D059E76" w14:textId="77777777" w:rsidR="00A50859" w:rsidRDefault="00000000">
            <w:pPr>
              <w:spacing w:before="46" w:line="219" w:lineRule="auto"/>
              <w:ind w:firstLine="55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占用永久基本农田的必要性、合理性：</w:t>
            </w:r>
          </w:p>
          <w:p w14:paraId="6B9CF719" w14:textId="77777777" w:rsidR="00A50859" w:rsidRDefault="00000000">
            <w:pPr>
              <w:spacing w:before="3" w:line="216" w:lineRule="auto"/>
              <w:ind w:firstLineChars="200" w:firstLine="42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必要性：本项目属于省级高速公路工程，项目在设计时已拟定多种线路进行比较，在综合沿线城镇规划与经济发展、经济带动潜力和疏解交通瓶颈、减少拆迁影响和降低工程实施难度等重要参考因素情况下，项目不可避免地要占用部分永久基本农田。</w:t>
            </w:r>
          </w:p>
          <w:p w14:paraId="7FC058F0" w14:textId="77777777" w:rsidR="00A50859" w:rsidRDefault="00000000">
            <w:pPr>
              <w:spacing w:before="3" w:line="216" w:lineRule="auto"/>
              <w:ind w:firstLineChars="200" w:firstLine="42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合理性：经实地踏勘，综合考虑布线要求、工程技术标准的限制、社会稳定风险、生态保护红线和项目涉及地区永久基本农田分布的特殊性，综合考虑建设成本、工程施工难易度，本项目不可避免地占用一定数量的永久基本农田。</w:t>
            </w:r>
          </w:p>
        </w:tc>
      </w:tr>
    </w:tbl>
    <w:p w14:paraId="375323AA" w14:textId="77777777" w:rsidR="00A50859" w:rsidRDefault="00A50859">
      <w:pPr>
        <w:jc w:val="center"/>
        <w:rPr>
          <w:rFonts w:ascii="宋体" w:eastAsia="宋体" w:hAnsi="宋体"/>
        </w:rPr>
        <w:sectPr w:rsidR="00A50859" w:rsidSect="00731A09">
          <w:footerReference w:type="default" r:id="rId6"/>
          <w:pgSz w:w="11850" w:h="16790"/>
          <w:pgMar w:top="400" w:right="1201" w:bottom="1331" w:left="1114" w:header="0" w:footer="1129" w:gutter="0"/>
          <w:cols w:space="720"/>
        </w:sectPr>
      </w:pPr>
    </w:p>
    <w:p w14:paraId="0B8BF073" w14:textId="77777777" w:rsidR="00A50859" w:rsidRDefault="00A50859">
      <w:pPr>
        <w:spacing w:line="19" w:lineRule="exact"/>
        <w:jc w:val="center"/>
        <w:rPr>
          <w:rFonts w:ascii="宋体" w:eastAsia="宋体" w:hAnsi="宋体"/>
        </w:rPr>
      </w:pPr>
    </w:p>
    <w:tbl>
      <w:tblPr>
        <w:tblStyle w:val="TableNormal"/>
        <w:tblW w:w="9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995"/>
        <w:gridCol w:w="1000"/>
        <w:gridCol w:w="1198"/>
        <w:gridCol w:w="1169"/>
        <w:gridCol w:w="2524"/>
        <w:gridCol w:w="1226"/>
      </w:tblGrid>
      <w:tr w:rsidR="00A50859" w14:paraId="5446E8D4" w14:textId="77777777" w:rsidTr="006C13A3">
        <w:trPr>
          <w:trHeight w:val="1479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2942E64" w14:textId="77777777" w:rsidR="00A50859" w:rsidRDefault="00000000">
            <w:pPr>
              <w:spacing w:before="57" w:line="203" w:lineRule="auto"/>
              <w:ind w:firstLine="44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补划永久基本农田的可行性：</w:t>
            </w:r>
          </w:p>
          <w:p w14:paraId="6142A1D2" w14:textId="1EEB7D39" w:rsidR="00A50859" w:rsidRDefault="00000000" w:rsidP="002C3825">
            <w:pPr>
              <w:spacing w:line="218" w:lineRule="auto"/>
              <w:ind w:firstLineChars="200" w:firstLine="420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本项目占用花都区永久基本农田</w:t>
            </w:r>
            <w:r>
              <w:rPr>
                <w:rFonts w:ascii="Times New Roman" w:eastAsia="宋体" w:hAnsi="Times New Roman" w:cs="Times New Roman" w:hint="eastAsia"/>
              </w:rPr>
              <w:t>1.4378</w:t>
            </w:r>
            <w:r>
              <w:rPr>
                <w:rFonts w:ascii="Times New Roman" w:eastAsia="宋体" w:hAnsi="Times New Roman" w:cs="Times New Roman" w:hint="eastAsia"/>
              </w:rPr>
              <w:t>公顷，平均质量等别</w:t>
            </w:r>
            <w:r>
              <w:rPr>
                <w:rFonts w:ascii="Times New Roman" w:eastAsia="宋体" w:hAnsi="Times New Roman" w:cs="Times New Roman" w:hint="eastAsia"/>
              </w:rPr>
              <w:t>6.1</w:t>
            </w:r>
            <w:r>
              <w:rPr>
                <w:rFonts w:ascii="Times New Roman" w:eastAsia="宋体" w:hAnsi="Times New Roman" w:cs="Times New Roman" w:hint="eastAsia"/>
              </w:rPr>
              <w:t>等，补划永久基本农田</w:t>
            </w:r>
            <w:r>
              <w:rPr>
                <w:rFonts w:ascii="Times New Roman" w:eastAsia="宋体" w:hAnsi="Times New Roman" w:cs="Times New Roman" w:hint="eastAsia"/>
              </w:rPr>
              <w:t>1.6229</w:t>
            </w:r>
            <w:r>
              <w:rPr>
                <w:rFonts w:ascii="Times New Roman" w:eastAsia="宋体" w:hAnsi="Times New Roman" w:cs="Times New Roman" w:hint="eastAsia"/>
              </w:rPr>
              <w:t>公顷，耕地质量等别为</w:t>
            </w:r>
            <w:r>
              <w:rPr>
                <w:rFonts w:ascii="Times New Roman" w:eastAsia="宋体" w:hAnsi="Times New Roman" w:cs="Times New Roman" w:hint="eastAsia"/>
              </w:rPr>
              <w:t>6</w:t>
            </w:r>
            <w:r>
              <w:rPr>
                <w:rFonts w:ascii="Times New Roman" w:eastAsia="宋体" w:hAnsi="Times New Roman" w:cs="Times New Roman" w:hint="eastAsia"/>
              </w:rPr>
              <w:t>等，确保了永久基本农田数量不减少、质量不降低，布局稳定。</w:t>
            </w:r>
          </w:p>
        </w:tc>
      </w:tr>
      <w:tr w:rsidR="00A50859" w14:paraId="374F6B48" w14:textId="77777777" w:rsidTr="006C13A3">
        <w:trPr>
          <w:trHeight w:val="485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3F5EEA4D" w14:textId="77777777" w:rsidR="00A50859" w:rsidRDefault="00000000">
            <w:pPr>
              <w:spacing w:before="144" w:line="219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1"/>
                <w:sz w:val="22"/>
                <w:szCs w:val="22"/>
              </w:rPr>
              <w:t>节约集约用地情况</w:t>
            </w:r>
          </w:p>
        </w:tc>
      </w:tr>
      <w:tr w:rsidR="00A50859" w14:paraId="101D5A41" w14:textId="77777777" w:rsidTr="006C13A3">
        <w:trPr>
          <w:trHeight w:val="1004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D384CA" w14:textId="77777777" w:rsidR="00A50859" w:rsidRDefault="00000000">
            <w:pPr>
              <w:spacing w:before="65" w:line="22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功能分区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99A3F34" w14:textId="77777777" w:rsidR="00A50859" w:rsidRDefault="00000000">
            <w:pPr>
              <w:spacing w:before="6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3"/>
              </w:rPr>
              <w:t>数量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77979E" w14:textId="77777777" w:rsidR="00A50859" w:rsidRDefault="00000000">
            <w:pPr>
              <w:spacing w:before="65" w:line="21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申请用地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004730" w14:textId="77777777" w:rsidR="00A50859" w:rsidRDefault="00000000">
            <w:pPr>
              <w:spacing w:before="194" w:line="212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原有用地</w:t>
            </w:r>
            <w:r>
              <w:rPr>
                <w:rFonts w:ascii="Times New Roman" w:eastAsia="宋体" w:hAnsi="Times New Roman" w:cs="Times New Roman"/>
                <w:spacing w:val="2"/>
              </w:rPr>
              <w:t>(</w:t>
            </w:r>
            <w:r>
              <w:rPr>
                <w:rFonts w:ascii="Times New Roman" w:eastAsia="宋体" w:hAnsi="Times New Roman" w:cs="Times New Roman"/>
                <w:spacing w:val="2"/>
              </w:rPr>
              <w:t>改扩建项目</w:t>
            </w:r>
            <w:r>
              <w:rPr>
                <w:rFonts w:ascii="Times New Roman" w:eastAsia="宋体" w:hAnsi="Times New Roman" w:cs="Times New Roman"/>
                <w:spacing w:val="-9"/>
                <w:w w:val="92"/>
              </w:rPr>
              <w:t>)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B7DE84" w14:textId="77777777" w:rsidR="00A50859" w:rsidRDefault="00000000">
            <w:pPr>
              <w:spacing w:before="65" w:line="237" w:lineRule="auto"/>
              <w:ind w:right="166"/>
              <w:jc w:val="center"/>
              <w:rPr>
                <w:rFonts w:ascii="Times New Roman" w:eastAsia="宋体" w:hAnsi="Times New Roman" w:cs="Times New Roman"/>
                <w:spacing w:val="4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指标控制</w:t>
            </w:r>
          </w:p>
          <w:p w14:paraId="59E0653D" w14:textId="77777777" w:rsidR="00A50859" w:rsidRDefault="00000000">
            <w:pPr>
              <w:spacing w:before="65" w:line="237" w:lineRule="auto"/>
              <w:ind w:right="16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4"/>
              </w:rPr>
              <w:t>面积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98B599" w14:textId="77777777" w:rsidR="00A50859" w:rsidRDefault="00000000">
            <w:pPr>
              <w:spacing w:before="303" w:line="228" w:lineRule="auto"/>
              <w:ind w:right="358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-2"/>
              </w:rPr>
              <w:t>所选取单项指标</w:t>
            </w:r>
            <w:r>
              <w:rPr>
                <w:rFonts w:ascii="Times New Roman" w:eastAsia="宋体" w:hAnsi="Times New Roman" w:cs="Times New Roman"/>
                <w:spacing w:val="-1"/>
              </w:rPr>
              <w:t>对应的具体条件参数</w:t>
            </w:r>
          </w:p>
        </w:tc>
        <w:tc>
          <w:tcPr>
            <w:tcW w:w="12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7B594A" w14:textId="77777777" w:rsidR="00A50859" w:rsidRDefault="00000000">
            <w:pPr>
              <w:spacing w:before="62" w:line="259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节地技术、模</w:t>
            </w:r>
            <w:r>
              <w:rPr>
                <w:rFonts w:ascii="Times New Roman" w:eastAsia="宋体" w:hAnsi="Times New Roman" w:cs="Times New Roman"/>
                <w:spacing w:val="8"/>
              </w:rPr>
              <w:t>式应用情况</w:t>
            </w:r>
          </w:p>
        </w:tc>
      </w:tr>
      <w:tr w:rsidR="00A50859" w14:paraId="7B06AA60" w14:textId="77777777" w:rsidTr="006C13A3">
        <w:trPr>
          <w:trHeight w:val="1134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1C3871" w14:textId="189ACECA" w:rsidR="00A50859" w:rsidRDefault="006C1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路基工程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AE362B" w14:textId="67E51D96" w:rsidR="00A50859" w:rsidRDefault="00C776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76BE">
              <w:rPr>
                <w:rFonts w:ascii="Times New Roman" w:eastAsia="宋体" w:hAnsi="Times New Roman" w:cs="Times New Roman"/>
              </w:rPr>
              <w:t>6.712</w:t>
            </w:r>
            <w:r w:rsidR="006C13A3" w:rsidRPr="006C13A3">
              <w:rPr>
                <w:rFonts w:ascii="Times New Roman" w:eastAsia="宋体" w:hAnsi="Times New Roman" w:cs="Times New Roman" w:hint="eastAsia"/>
              </w:rPr>
              <w:t>公里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60F7C6" w14:textId="285B7A9C" w:rsidR="00A50859" w:rsidRDefault="00C776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76BE">
              <w:rPr>
                <w:rFonts w:ascii="Times New Roman" w:eastAsia="宋体" w:hAnsi="Times New Roman" w:cs="Times New Roman"/>
              </w:rPr>
              <w:t>42.2988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0E2CD7" w14:textId="1F43B402" w:rsidR="00A50859" w:rsidRDefault="006C1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DAF9A4" w14:textId="1E91B6C4" w:rsidR="00A50859" w:rsidRDefault="00C776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76BE">
              <w:rPr>
                <w:rFonts w:ascii="Times New Roman" w:eastAsia="宋体" w:hAnsi="Times New Roman" w:cs="Times New Roman"/>
              </w:rPr>
              <w:t>43.3723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A7D1A2" w14:textId="0865F676" w:rsidR="00A50859" w:rsidRPr="006C13A3" w:rsidRDefault="006C13A3" w:rsidP="006C13A3">
            <w:pPr>
              <w:spacing w:before="303" w:line="228" w:lineRule="auto"/>
              <w:ind w:right="358"/>
              <w:rPr>
                <w:rFonts w:ascii="Times New Roman" w:eastAsia="宋体" w:hAnsi="Times New Roman" w:cs="Times New Roman"/>
                <w:spacing w:val="-2"/>
              </w:rPr>
            </w:pP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根据《用地指标》表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4.0.5-2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、表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4.0.7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计算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09221184" w14:textId="1AD0D75B" w:rsidR="00A50859" w:rsidRPr="00C17844" w:rsidRDefault="00C1784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1784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通过采用低路堤、浅路堑、设置高架桥梁，采取轻质土路基、高边坡加固、设置桥梁等措施，以及通过边坡防护方案、</w:t>
            </w:r>
            <w:proofErr w:type="gramStart"/>
            <w:r w:rsidRPr="00C1784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以桥代路</w:t>
            </w:r>
            <w:proofErr w:type="gramEnd"/>
            <w:r w:rsidRPr="00C1784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方案、提高桥隧比、优化互通立交的</w:t>
            </w:r>
            <w:proofErr w:type="gramStart"/>
            <w:r w:rsidRPr="00C1784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匝道平</w:t>
            </w:r>
            <w:proofErr w:type="gramEnd"/>
            <w:r w:rsidRPr="00C1784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纵面线形和收缩边坡</w:t>
            </w:r>
            <w:proofErr w:type="gramStart"/>
            <w:r w:rsidRPr="00C1784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坡</w:t>
            </w:r>
            <w:proofErr w:type="gramEnd"/>
            <w:r w:rsidRPr="00C17844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率等方式，有效减小工程规模和用地面积。</w:t>
            </w:r>
          </w:p>
        </w:tc>
      </w:tr>
      <w:tr w:rsidR="00314144" w14:paraId="4504D859" w14:textId="77777777" w:rsidTr="006C13A3">
        <w:trPr>
          <w:trHeight w:val="1134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C31245" w14:textId="29474CCD" w:rsidR="00314144" w:rsidRDefault="00314144" w:rsidP="0031414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桥梁工程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A0C266" w14:textId="5684608B" w:rsidR="00314144" w:rsidRDefault="00314144" w:rsidP="0031414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76BE">
              <w:rPr>
                <w:rFonts w:ascii="Times New Roman" w:eastAsia="宋体" w:hAnsi="Times New Roman" w:cs="Times New Roman"/>
              </w:rPr>
              <w:t>9.220</w:t>
            </w:r>
            <w:r w:rsidRPr="006C13A3">
              <w:rPr>
                <w:rFonts w:ascii="Times New Roman" w:eastAsia="宋体" w:hAnsi="Times New Roman" w:cs="Times New Roman" w:hint="eastAsia"/>
              </w:rPr>
              <w:t>公里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4E9B05" w14:textId="717E27B3" w:rsidR="00314144" w:rsidRDefault="00314144" w:rsidP="0031414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29.1524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9DF218" w14:textId="035D80C1" w:rsidR="00314144" w:rsidRDefault="00314144" w:rsidP="0031414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5D7668" w14:textId="28EE1664" w:rsidR="00314144" w:rsidRDefault="00314144" w:rsidP="00314144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29.1524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945F01" w14:textId="4AACCE0E" w:rsidR="00314144" w:rsidRPr="006C13A3" w:rsidRDefault="00314144" w:rsidP="00314144">
            <w:pPr>
              <w:spacing w:before="303" w:line="228" w:lineRule="auto"/>
              <w:ind w:right="358"/>
              <w:rPr>
                <w:rFonts w:ascii="Times New Roman" w:eastAsia="宋体" w:hAnsi="Times New Roman" w:cs="Times New Roman"/>
                <w:spacing w:val="-2"/>
              </w:rPr>
            </w:pP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根据《用地指标》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5.0.2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计算。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740D806D" w14:textId="77777777" w:rsidR="00314144" w:rsidRDefault="00314144" w:rsidP="00314144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50859" w14:paraId="19256467" w14:textId="77777777" w:rsidTr="006C13A3">
        <w:trPr>
          <w:trHeight w:val="1134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5ECA6D2" w14:textId="511FB1C2" w:rsidR="00A50859" w:rsidRDefault="006C1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交叉工程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2C8B3FC" w14:textId="5A066D35" w:rsidR="00A50859" w:rsidRDefault="006C1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</w:t>
            </w:r>
            <w:r w:rsidR="00C776BE">
              <w:rPr>
                <w:rFonts w:ascii="Times New Roman" w:eastAsia="宋体" w:hAnsi="Times New Roman" w:cs="Times New Roman" w:hint="eastAsia"/>
              </w:rPr>
              <w:t>处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ADA164" w14:textId="7D23401F" w:rsidR="00A50859" w:rsidRDefault="00C776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76BE">
              <w:rPr>
                <w:rFonts w:ascii="Times New Roman" w:eastAsia="宋体" w:hAnsi="Times New Roman" w:cs="Times New Roman"/>
              </w:rPr>
              <w:t>78.7142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1540D0" w14:textId="35211F4A" w:rsidR="00A50859" w:rsidRDefault="006C1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6429FA" w14:textId="340C28C8" w:rsidR="00A50859" w:rsidRDefault="00C776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76BE">
              <w:rPr>
                <w:rFonts w:ascii="Times New Roman" w:eastAsia="宋体" w:hAnsi="Times New Roman" w:cs="Times New Roman"/>
              </w:rPr>
              <w:t>125.0178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7AB416C" w14:textId="0866E6A5" w:rsidR="00A50859" w:rsidRPr="006C13A3" w:rsidRDefault="006C13A3" w:rsidP="006C13A3">
            <w:pPr>
              <w:spacing w:before="303" w:line="228" w:lineRule="auto"/>
              <w:ind w:right="358"/>
              <w:rPr>
                <w:rFonts w:ascii="Times New Roman" w:eastAsia="宋体" w:hAnsi="Times New Roman" w:cs="Times New Roman"/>
                <w:spacing w:val="-2"/>
              </w:rPr>
            </w:pP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根据</w:t>
            </w:r>
            <w:r w:rsidRPr="006C13A3">
              <w:rPr>
                <w:rFonts w:ascii="Times New Roman" w:eastAsia="宋体" w:hAnsi="Times New Roman" w:cs="Times New Roman"/>
                <w:spacing w:val="-2"/>
              </w:rPr>
              <w:t>《用地指标》表</w:t>
            </w:r>
            <w:r w:rsidRPr="006C13A3">
              <w:rPr>
                <w:rFonts w:ascii="Times New Roman" w:eastAsia="宋体" w:hAnsi="Times New Roman" w:cs="Times New Roman"/>
                <w:spacing w:val="-2"/>
              </w:rPr>
              <w:t>7.1.4-2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、</w:t>
            </w:r>
            <w:r w:rsidRPr="006C13A3">
              <w:rPr>
                <w:rFonts w:ascii="Times New Roman" w:eastAsia="宋体" w:hAnsi="Times New Roman" w:cs="Times New Roman"/>
                <w:spacing w:val="-2"/>
              </w:rPr>
              <w:t>表</w:t>
            </w:r>
            <w:r w:rsidRPr="006C13A3">
              <w:rPr>
                <w:rFonts w:ascii="Times New Roman" w:eastAsia="宋体" w:hAnsi="Times New Roman" w:cs="Times New Roman"/>
                <w:spacing w:val="-2"/>
              </w:rPr>
              <w:t>7.1.3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计算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2FF9B1C3" w14:textId="77777777" w:rsidR="00A50859" w:rsidRDefault="00A5085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50859" w14:paraId="09E7B803" w14:textId="77777777" w:rsidTr="006C13A3">
        <w:trPr>
          <w:trHeight w:val="1134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897FBC" w14:textId="62ADF863" w:rsidR="00A50859" w:rsidRDefault="006C1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沿线设施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F6319B" w14:textId="41776E34" w:rsidR="00A50859" w:rsidRDefault="00C776B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  <w:r w:rsidR="006C13A3">
              <w:rPr>
                <w:rFonts w:ascii="Times New Roman" w:eastAsia="宋体" w:hAnsi="Times New Roman" w:cs="Times New Roman" w:hint="eastAsia"/>
              </w:rPr>
              <w:t>处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AD9C6C6" w14:textId="6B261ED1" w:rsidR="00A50859" w:rsidRDefault="00C776B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C776BE">
              <w:rPr>
                <w:rFonts w:ascii="Times New Roman" w:eastAsia="宋体" w:hAnsi="Times New Roman" w:cs="Times New Roman"/>
              </w:rPr>
              <w:t>6.8000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FAB6DFF" w14:textId="52BA360B" w:rsidR="00A50859" w:rsidRDefault="006C13A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0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A7C833" w14:textId="582749A3" w:rsidR="00A50859" w:rsidRDefault="00C776BE">
            <w:pPr>
              <w:jc w:val="center"/>
              <w:rPr>
                <w:rFonts w:ascii="Times New Roman" w:eastAsia="宋体" w:hAnsi="Times New Roman" w:cs="Times New Roman"/>
                <w:snapToGrid w:val="0"/>
              </w:rPr>
            </w:pPr>
            <w:r w:rsidRPr="00C776BE">
              <w:rPr>
                <w:rFonts w:ascii="Times New Roman" w:eastAsia="宋体" w:hAnsi="Times New Roman" w:cs="Times New Roman"/>
                <w:snapToGrid w:val="0"/>
              </w:rPr>
              <w:t>7.6000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B80A0C" w14:textId="1B00769A" w:rsidR="00A50859" w:rsidRPr="006C13A3" w:rsidRDefault="006C13A3" w:rsidP="006C13A3">
            <w:pPr>
              <w:spacing w:before="303" w:line="228" w:lineRule="auto"/>
              <w:ind w:right="358"/>
              <w:rPr>
                <w:rFonts w:ascii="Times New Roman" w:eastAsia="宋体" w:hAnsi="Times New Roman" w:cs="Times New Roman"/>
                <w:spacing w:val="-2"/>
              </w:rPr>
            </w:pP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直接采用《用地指标》表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8.3.2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、条文说明</w:t>
            </w:r>
            <w:r w:rsidRPr="006C13A3">
              <w:rPr>
                <w:rFonts w:ascii="Times New Roman" w:eastAsia="宋体" w:hAnsi="Times New Roman" w:cs="Times New Roman" w:hint="eastAsia"/>
                <w:spacing w:val="-2"/>
              </w:rPr>
              <w:t>8.1.1</w:t>
            </w:r>
          </w:p>
        </w:tc>
        <w:tc>
          <w:tcPr>
            <w:tcW w:w="1226" w:type="dxa"/>
            <w:vMerge/>
            <w:tcBorders>
              <w:top w:val="nil"/>
              <w:bottom w:val="nil"/>
            </w:tcBorders>
          </w:tcPr>
          <w:p w14:paraId="206626B5" w14:textId="77777777" w:rsidR="00A50859" w:rsidRDefault="00A5085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50859" w14:paraId="3994D512" w14:textId="77777777" w:rsidTr="006C13A3">
        <w:trPr>
          <w:trHeight w:hRule="exact" w:val="397"/>
          <w:jc w:val="center"/>
        </w:trPr>
        <w:tc>
          <w:tcPr>
            <w:tcW w:w="13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8AFECB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9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5D71F7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0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FE9B766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9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2D6D0B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16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D002F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6BCE5F6" w14:textId="77777777" w:rsidR="00A50859" w:rsidRDefault="00000000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/</w:t>
            </w:r>
          </w:p>
        </w:tc>
        <w:tc>
          <w:tcPr>
            <w:tcW w:w="1226" w:type="dxa"/>
            <w:vMerge/>
            <w:tcBorders>
              <w:top w:val="nil"/>
              <w:bottom w:val="single" w:sz="2" w:space="0" w:color="000000"/>
            </w:tcBorders>
          </w:tcPr>
          <w:p w14:paraId="57CEF4DE" w14:textId="77777777" w:rsidR="00A50859" w:rsidRDefault="00A50859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50859" w14:paraId="08FB6255" w14:textId="77777777" w:rsidTr="006C13A3">
        <w:trPr>
          <w:trHeight w:val="1066"/>
          <w:jc w:val="center"/>
        </w:trPr>
        <w:tc>
          <w:tcPr>
            <w:tcW w:w="9459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14:paraId="1DBEE703" w14:textId="77777777" w:rsidR="00A50859" w:rsidRDefault="00000000">
            <w:pPr>
              <w:spacing w:before="44" w:line="218" w:lineRule="auto"/>
              <w:ind w:firstLine="44"/>
              <w:jc w:val="center"/>
              <w:rPr>
                <w:rFonts w:ascii="Times New Roman" w:eastAsia="宋体" w:hAnsi="Times New Roman" w:cs="Times New Roman"/>
                <w:spacing w:val="-1"/>
              </w:rPr>
            </w:pPr>
            <w:r>
              <w:rPr>
                <w:rFonts w:ascii="Times New Roman" w:eastAsia="宋体" w:hAnsi="Times New Roman" w:cs="Times New Roman"/>
                <w:spacing w:val="-1"/>
              </w:rPr>
              <w:t>说明开展节地评价论证情况：</w:t>
            </w:r>
          </w:p>
          <w:p w14:paraId="3FB11EE7" w14:textId="1C19FE76" w:rsidR="00A50859" w:rsidRDefault="00C17844" w:rsidP="000C54F2">
            <w:pPr>
              <w:spacing w:before="44" w:line="218" w:lineRule="auto"/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C17844">
              <w:rPr>
                <w:rFonts w:ascii="Times New Roman" w:eastAsia="宋体" w:hAnsi="Times New Roman" w:cs="Times New Roman" w:hint="eastAsia"/>
              </w:rPr>
              <w:t>依据《自然资源部关于进一步做好用地用海要素保障的通知》（</w:t>
            </w:r>
            <w:proofErr w:type="gramStart"/>
            <w:r w:rsidRPr="00C17844">
              <w:rPr>
                <w:rFonts w:ascii="Times New Roman" w:eastAsia="宋体" w:hAnsi="Times New Roman" w:cs="Times New Roman" w:hint="eastAsia"/>
              </w:rPr>
              <w:t>自然资发〔</w:t>
            </w:r>
            <w:r w:rsidRPr="00C17844">
              <w:rPr>
                <w:rFonts w:ascii="Times New Roman" w:eastAsia="宋体" w:hAnsi="Times New Roman" w:cs="Times New Roman" w:hint="eastAsia"/>
              </w:rPr>
              <w:t>2023</w:t>
            </w:r>
            <w:r w:rsidRPr="00C17844">
              <w:rPr>
                <w:rFonts w:ascii="Times New Roman" w:eastAsia="宋体" w:hAnsi="Times New Roman" w:cs="Times New Roman" w:hint="eastAsia"/>
              </w:rPr>
              <w:t>〕</w:t>
            </w:r>
            <w:proofErr w:type="gramEnd"/>
            <w:r w:rsidRPr="00C17844">
              <w:rPr>
                <w:rFonts w:ascii="Times New Roman" w:eastAsia="宋体" w:hAnsi="Times New Roman" w:cs="Times New Roman" w:hint="eastAsia"/>
              </w:rPr>
              <w:t>89</w:t>
            </w:r>
            <w:r w:rsidRPr="00C17844">
              <w:rPr>
                <w:rFonts w:ascii="Times New Roman" w:eastAsia="宋体" w:hAnsi="Times New Roman" w:cs="Times New Roman" w:hint="eastAsia"/>
              </w:rPr>
              <w:t>号）的有关规定，本项目互通立体交叉工程用地间距超过《公路工程项目建设用地指标》有关规定，应针对本项目开展建设项目节地评价工作。项目已编制《惠州至肇庆高速公路白云至三水段节地评价报告》，</w:t>
            </w:r>
            <w:r w:rsidR="008548C1">
              <w:rPr>
                <w:rFonts w:ascii="Times New Roman" w:eastAsia="宋体" w:hAnsi="Times New Roman" w:cs="Times New Roman" w:hint="eastAsia"/>
              </w:rPr>
              <w:t>经专家组一致同意，节地报告通过评审论证。</w:t>
            </w:r>
          </w:p>
        </w:tc>
      </w:tr>
      <w:tr w:rsidR="00A50859" w14:paraId="0C6ABCC3" w14:textId="77777777" w:rsidTr="000C54F2">
        <w:trPr>
          <w:trHeight w:hRule="exact" w:val="2041"/>
          <w:jc w:val="center"/>
        </w:trPr>
        <w:tc>
          <w:tcPr>
            <w:tcW w:w="2342" w:type="dxa"/>
            <w:gridSpan w:val="2"/>
            <w:tcBorders>
              <w:top w:val="single" w:sz="2" w:space="0" w:color="000000"/>
            </w:tcBorders>
            <w:vAlign w:val="center"/>
          </w:tcPr>
          <w:p w14:paraId="2EF80543" w14:textId="77777777" w:rsidR="00A50859" w:rsidRDefault="00000000">
            <w:pPr>
              <w:spacing w:before="65" w:line="229" w:lineRule="auto"/>
              <w:ind w:left="364" w:right="58" w:hanging="30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市、县人民政府自然资源</w:t>
            </w:r>
            <w:r>
              <w:rPr>
                <w:rFonts w:ascii="Times New Roman" w:eastAsia="宋体" w:hAnsi="Times New Roman" w:cs="Times New Roman"/>
                <w:spacing w:val="-2"/>
              </w:rPr>
              <w:t>主管部门审核意见</w:t>
            </w:r>
          </w:p>
        </w:tc>
        <w:tc>
          <w:tcPr>
            <w:tcW w:w="7117" w:type="dxa"/>
            <w:gridSpan w:val="5"/>
            <w:tcBorders>
              <w:top w:val="single" w:sz="2" w:space="0" w:color="000000"/>
            </w:tcBorders>
            <w:vAlign w:val="bottom"/>
          </w:tcPr>
          <w:p w14:paraId="7BEE9F85" w14:textId="77777777" w:rsidR="00A50859" w:rsidRDefault="00000000">
            <w:pPr>
              <w:spacing w:before="20" w:line="220" w:lineRule="auto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主管领导：</w:t>
            </w:r>
            <w:r>
              <w:rPr>
                <w:rFonts w:ascii="Times New Roman" w:eastAsia="宋体" w:hAnsi="Times New Roman" w:cs="Times New Roman"/>
                <w:spacing w:val="5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pacing w:val="7"/>
                <w:w w:val="101"/>
              </w:rPr>
              <w:t>日期：</w:t>
            </w:r>
          </w:p>
        </w:tc>
      </w:tr>
      <w:tr w:rsidR="00A50859" w14:paraId="588F0381" w14:textId="77777777" w:rsidTr="000C54F2">
        <w:trPr>
          <w:trHeight w:hRule="exact" w:val="2041"/>
          <w:jc w:val="center"/>
        </w:trPr>
        <w:tc>
          <w:tcPr>
            <w:tcW w:w="2342" w:type="dxa"/>
            <w:gridSpan w:val="2"/>
            <w:tcBorders>
              <w:top w:val="single" w:sz="2" w:space="0" w:color="000000"/>
            </w:tcBorders>
            <w:vAlign w:val="center"/>
          </w:tcPr>
          <w:p w14:paraId="75D839A9" w14:textId="77777777" w:rsidR="00A50859" w:rsidRDefault="00000000">
            <w:pPr>
              <w:spacing w:before="65" w:line="238" w:lineRule="auto"/>
              <w:ind w:left="763" w:right="458" w:hanging="299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1"/>
              </w:rPr>
              <w:t>市、县人民政府</w:t>
            </w:r>
            <w:r>
              <w:rPr>
                <w:rFonts w:ascii="Times New Roman" w:eastAsia="宋体" w:hAnsi="Times New Roman" w:cs="Times New Roman"/>
                <w:spacing w:val="2"/>
              </w:rPr>
              <w:t>审核意见</w:t>
            </w:r>
          </w:p>
        </w:tc>
        <w:tc>
          <w:tcPr>
            <w:tcW w:w="7117" w:type="dxa"/>
            <w:gridSpan w:val="5"/>
            <w:tcBorders>
              <w:top w:val="single" w:sz="2" w:space="0" w:color="000000"/>
            </w:tcBorders>
            <w:vAlign w:val="bottom"/>
          </w:tcPr>
          <w:p w14:paraId="03290AC6" w14:textId="77777777" w:rsidR="00A50859" w:rsidRDefault="00000000">
            <w:pPr>
              <w:spacing w:before="49" w:line="219" w:lineRule="auto"/>
              <w:jc w:val="both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5"/>
              </w:rPr>
              <w:t>主管领导：</w:t>
            </w:r>
            <w:r>
              <w:rPr>
                <w:rFonts w:ascii="Times New Roman" w:eastAsia="宋体" w:hAnsi="Times New Roman" w:cs="Times New Roman"/>
                <w:spacing w:val="5"/>
              </w:rPr>
              <w:t xml:space="preserve">                        </w:t>
            </w:r>
            <w:r>
              <w:rPr>
                <w:rFonts w:ascii="Times New Roman" w:eastAsia="宋体" w:hAnsi="Times New Roman" w:cs="Times New Roman"/>
                <w:spacing w:val="7"/>
                <w:w w:val="101"/>
              </w:rPr>
              <w:t>日期：</w:t>
            </w:r>
          </w:p>
        </w:tc>
      </w:tr>
    </w:tbl>
    <w:p w14:paraId="018640D7" w14:textId="77777777" w:rsidR="00A50859" w:rsidRDefault="00A50859"/>
    <w:sectPr w:rsidR="00A50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C29B" w14:textId="77777777" w:rsidR="00731A09" w:rsidRDefault="00731A09">
      <w:r>
        <w:separator/>
      </w:r>
    </w:p>
  </w:endnote>
  <w:endnote w:type="continuationSeparator" w:id="0">
    <w:p w14:paraId="06248311" w14:textId="77777777" w:rsidR="00731A09" w:rsidRDefault="0073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AE5F" w14:textId="77777777" w:rsidR="00A50859" w:rsidRDefault="00A50859">
    <w:pPr>
      <w:spacing w:line="201" w:lineRule="exact"/>
      <w:ind w:firstLine="8025"/>
      <w:rPr>
        <w:rFonts w:ascii="宋体" w:eastAsia="宋体" w:hAnsi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1A84" w14:textId="77777777" w:rsidR="00731A09" w:rsidRDefault="00731A09">
      <w:r>
        <w:separator/>
      </w:r>
    </w:p>
  </w:footnote>
  <w:footnote w:type="continuationSeparator" w:id="0">
    <w:p w14:paraId="68FD042C" w14:textId="77777777" w:rsidR="00731A09" w:rsidRDefault="0073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4CB"/>
    <w:rsid w:val="000608C1"/>
    <w:rsid w:val="000B7476"/>
    <w:rsid w:val="000C54F2"/>
    <w:rsid w:val="0016492D"/>
    <w:rsid w:val="00172A27"/>
    <w:rsid w:val="001B1681"/>
    <w:rsid w:val="001D27AC"/>
    <w:rsid w:val="001E75EC"/>
    <w:rsid w:val="002026AF"/>
    <w:rsid w:val="0028635F"/>
    <w:rsid w:val="00292777"/>
    <w:rsid w:val="002C3825"/>
    <w:rsid w:val="00314144"/>
    <w:rsid w:val="003565F9"/>
    <w:rsid w:val="003B5B41"/>
    <w:rsid w:val="003D24EC"/>
    <w:rsid w:val="0040638D"/>
    <w:rsid w:val="00412525"/>
    <w:rsid w:val="0044222E"/>
    <w:rsid w:val="00443251"/>
    <w:rsid w:val="004748FD"/>
    <w:rsid w:val="00494E66"/>
    <w:rsid w:val="00495817"/>
    <w:rsid w:val="005207E3"/>
    <w:rsid w:val="00596BFD"/>
    <w:rsid w:val="005A44B3"/>
    <w:rsid w:val="005A7A09"/>
    <w:rsid w:val="005B59FE"/>
    <w:rsid w:val="00644FBB"/>
    <w:rsid w:val="0065396E"/>
    <w:rsid w:val="0067606D"/>
    <w:rsid w:val="00683DB7"/>
    <w:rsid w:val="006A2B8C"/>
    <w:rsid w:val="006B1C40"/>
    <w:rsid w:val="006B5903"/>
    <w:rsid w:val="006C13A3"/>
    <w:rsid w:val="00731A09"/>
    <w:rsid w:val="00781465"/>
    <w:rsid w:val="00796ADB"/>
    <w:rsid w:val="007D0C55"/>
    <w:rsid w:val="008548C1"/>
    <w:rsid w:val="0086308E"/>
    <w:rsid w:val="0089454B"/>
    <w:rsid w:val="008D3CEE"/>
    <w:rsid w:val="008F0512"/>
    <w:rsid w:val="009126DC"/>
    <w:rsid w:val="0093161C"/>
    <w:rsid w:val="0095607B"/>
    <w:rsid w:val="00A50859"/>
    <w:rsid w:val="00A7645D"/>
    <w:rsid w:val="00B03301"/>
    <w:rsid w:val="00B10A58"/>
    <w:rsid w:val="00B21951"/>
    <w:rsid w:val="00BC3030"/>
    <w:rsid w:val="00C02E1E"/>
    <w:rsid w:val="00C17844"/>
    <w:rsid w:val="00C67627"/>
    <w:rsid w:val="00C776BE"/>
    <w:rsid w:val="00C8190C"/>
    <w:rsid w:val="00D843AE"/>
    <w:rsid w:val="00DC6C58"/>
    <w:rsid w:val="00DD7645"/>
    <w:rsid w:val="00DE0313"/>
    <w:rsid w:val="00E01122"/>
    <w:rsid w:val="00E02DDE"/>
    <w:rsid w:val="00E13A79"/>
    <w:rsid w:val="00E308FD"/>
    <w:rsid w:val="00E76D0E"/>
    <w:rsid w:val="00EC1FAF"/>
    <w:rsid w:val="00EE1665"/>
    <w:rsid w:val="00EE2F5A"/>
    <w:rsid w:val="00F24D15"/>
    <w:rsid w:val="00F47D06"/>
    <w:rsid w:val="00F93996"/>
    <w:rsid w:val="00FD12D2"/>
    <w:rsid w:val="00FF49A6"/>
    <w:rsid w:val="095F475C"/>
    <w:rsid w:val="10AE57B7"/>
    <w:rsid w:val="1A7F0030"/>
    <w:rsid w:val="29E24854"/>
    <w:rsid w:val="4C0A1B46"/>
    <w:rsid w:val="5B027B2E"/>
    <w:rsid w:val="6F2F72E1"/>
    <w:rsid w:val="70B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60E1"/>
  <w15:docId w15:val="{B2B24113-55CE-4B36-A556-FA33E246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Theme="minorEastAsia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basedOn w:val="a1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Lockon Stratos</dc:creator>
  <cp:lastModifiedBy>Stratos Lockon</cp:lastModifiedBy>
  <cp:revision>20</cp:revision>
  <dcterms:created xsi:type="dcterms:W3CDTF">2022-08-03T11:48:00Z</dcterms:created>
  <dcterms:modified xsi:type="dcterms:W3CDTF">2024-02-27T09:27:00Z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3A314DBCF675436F802098F8089BB657</vt:lpwstr>
  </property>
</Properties>
</file>