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B0E7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广州市花都区2025年度第十三批次城镇建设用地（J10-QCC07地块）</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广州市花都区2025年度第十三批次城镇建设用地（J10-QCC07地块）</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广州市花都区2025年度第十三批次城镇建设用地（J10-QCC07地块）</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狮岭镇新杨村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土地面积共287.1660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26.1060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highlight w:val="none"/>
          <w:lang w:val="en-US" w:eastAsia="zh-CN"/>
        </w:rPr>
        <w:t>26.1060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588.68</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41792E9A">
      <w:pPr>
        <w:rPr>
          <w:rFonts w:hint="eastAsia" w:ascii="黑体" w:hAnsi="黑体" w:eastAsia="黑体" w:cs="黑体"/>
        </w:rPr>
      </w:pPr>
    </w:p>
    <w:p w14:paraId="065A7672">
      <w:pPr>
        <w:rPr>
          <w:rFonts w:hint="eastAsia" w:ascii="黑体" w:hAnsi="黑体" w:eastAsia="黑体" w:cs="黑体"/>
        </w:rPr>
      </w:pPr>
    </w:p>
    <w:p w14:paraId="743D2A87">
      <w:pPr>
        <w:rPr>
          <w:rFonts w:hint="eastAsia" w:ascii="黑体" w:hAnsi="黑体" w:eastAsia="黑体" w:cs="黑体"/>
        </w:rPr>
      </w:pPr>
    </w:p>
    <w:p w14:paraId="72303B7B">
      <w:pPr>
        <w:rPr>
          <w:rFonts w:hint="eastAsia" w:ascii="黑体" w:hAnsi="黑体" w:eastAsia="黑体" w:cs="黑体"/>
        </w:rPr>
      </w:pPr>
    </w:p>
    <w:p w14:paraId="4D357A0A">
      <w:pPr>
        <w:rPr>
          <w:rFonts w:hint="eastAsia" w:ascii="黑体" w:hAnsi="黑体" w:eastAsia="黑体" w:cs="黑体"/>
        </w:rPr>
      </w:pPr>
    </w:p>
    <w:p w14:paraId="1FC0B75B">
      <w:pPr>
        <w:rPr>
          <w:rFonts w:hint="eastAsia" w:ascii="黑体" w:hAnsi="黑体" w:eastAsia="黑体" w:cs="黑体"/>
        </w:rPr>
      </w:pPr>
    </w:p>
    <w:p w14:paraId="69B3713B">
      <w:pPr>
        <w:pStyle w:val="2"/>
        <w:rPr>
          <w:rFonts w:hint="eastAsia" w:ascii="黑体" w:hAnsi="黑体" w:eastAsia="黑体" w:cs="黑体"/>
        </w:rPr>
      </w:pPr>
    </w:p>
    <w:p w14:paraId="48A46D83">
      <w:pPr>
        <w:pStyle w:val="2"/>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5"/>
        <w:gridCol w:w="2159"/>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炭步镇</w:t>
            </w: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石湖村中社经济合作社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218.0085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19.8195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424.13</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eastAsia="zh-CN"/>
              </w:rPr>
              <w:t>石湖村东方经济合作社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69.1575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6.2865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134.55</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287.1660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cs="仿宋_GB2312"/>
                <w:i w:val="0"/>
                <w:iCs w:val="0"/>
                <w:color w:val="000000"/>
                <w:kern w:val="0"/>
                <w:sz w:val="24"/>
                <w:szCs w:val="24"/>
                <w:u w:val="none"/>
                <w:lang w:val="en-US" w:eastAsia="zh-CN" w:bidi="ar"/>
              </w:rPr>
              <w:t>26.1060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558.68</w:t>
            </w:r>
            <w:bookmarkStart w:id="0" w:name="_GoBack"/>
            <w:bookmarkEnd w:id="0"/>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5C14D6"/>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8BF09A8"/>
    <w:rsid w:val="4A8B480A"/>
    <w:rsid w:val="4C363821"/>
    <w:rsid w:val="56293227"/>
    <w:rsid w:val="57B071EF"/>
    <w:rsid w:val="595E5E5B"/>
    <w:rsid w:val="5A666CB6"/>
    <w:rsid w:val="5D7072F6"/>
    <w:rsid w:val="5D722B54"/>
    <w:rsid w:val="5FE43DCD"/>
    <w:rsid w:val="614340C8"/>
    <w:rsid w:val="623E2E6C"/>
    <w:rsid w:val="64127CE3"/>
    <w:rsid w:val="64374311"/>
    <w:rsid w:val="647F43E7"/>
    <w:rsid w:val="65A9621A"/>
    <w:rsid w:val="66177D25"/>
    <w:rsid w:val="68B63C04"/>
    <w:rsid w:val="6910044C"/>
    <w:rsid w:val="69B87A02"/>
    <w:rsid w:val="6F593630"/>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1366</Words>
  <Characters>1510</Characters>
  <Lines>0</Lines>
  <Paragraphs>0</Paragraphs>
  <TotalTime>3</TotalTime>
  <ScaleCrop>false</ScaleCrop>
  <LinksUpToDate>false</LinksUpToDate>
  <CharactersWithSpaces>1567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2025-04-25T03:01:45Z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159D1B4C66D04AABB62DF3F910C6A2EB_13</vt:lpwstr>
  </property>
  <property fmtid="{D5CDD505-2E9C-101B-9397-08002B2CF9AE}" pid="4" name="KSOTemplateDocerSaveRecord">
    <vt:lpwstr>eyJoZGlkIjoiOWE5OTc3OWQ2ODEzNzY5ZDYwZjUwYjMxZTYwNjdlOTIifQ==</vt:lpwstr>
  </property>
</Properties>
</file>