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关于收到专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项资金的函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广州市花都区推动企业上市工作领导小组办公室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我司已于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日收到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花都区支持企业上市扶持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万元，我单位</w:t>
      </w:r>
      <w:r>
        <w:rPr>
          <w:rFonts w:hint="eastAsia" w:ascii="仿宋_GB2312" w:hAnsi="宋体" w:eastAsia="仿宋_GB2312" w:cs="Calibri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hAnsi="宋体" w:eastAsia="仿宋_GB2312"/>
          <w:sz w:val="32"/>
          <w:szCs w:val="32"/>
        </w:rPr>
        <w:t>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</w:rPr>
        <w:t>，主动配合做好项目的跟踪管理工作。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Calibri"/>
          <w:sz w:val="32"/>
          <w:szCs w:val="32"/>
        </w:rPr>
        <w:t xml:space="preserve">公司（盖章）：   </w:t>
      </w:r>
    </w:p>
    <w:p>
      <w:pPr>
        <w:widowControl/>
        <w:spacing w:line="560" w:lineRule="exact"/>
        <w:ind w:firstLine="729" w:firstLineChars="228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 xml:space="preserve">                            法定代表人：      </w:t>
      </w:r>
    </w:p>
    <w:p>
      <w:pPr>
        <w:widowControl/>
        <w:spacing w:line="560" w:lineRule="exact"/>
        <w:ind w:firstLine="5203" w:firstLineChars="1626"/>
        <w:rPr>
          <w:rFonts w:ascii="仿宋_GB2312" w:hAnsi="宋体" w:eastAsia="仿宋_GB2312" w:cs="Calibri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</w:rPr>
        <w:t>年   月   日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Calibri"/>
          <w:sz w:val="32"/>
          <w:szCs w:val="32"/>
        </w:rPr>
      </w:pPr>
    </w:p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45AAC"/>
    <w:rsid w:val="05F62640"/>
    <w:rsid w:val="0AED273A"/>
    <w:rsid w:val="12B8528F"/>
    <w:rsid w:val="16FF7688"/>
    <w:rsid w:val="181A7394"/>
    <w:rsid w:val="19D45AAC"/>
    <w:rsid w:val="22EC74CD"/>
    <w:rsid w:val="26477755"/>
    <w:rsid w:val="27D6265C"/>
    <w:rsid w:val="28401809"/>
    <w:rsid w:val="2BE504BB"/>
    <w:rsid w:val="2D6D763C"/>
    <w:rsid w:val="2E6A5783"/>
    <w:rsid w:val="2ED229FC"/>
    <w:rsid w:val="31D16977"/>
    <w:rsid w:val="37DB237D"/>
    <w:rsid w:val="3B9C3AB3"/>
    <w:rsid w:val="3DF10C34"/>
    <w:rsid w:val="42424828"/>
    <w:rsid w:val="448147FE"/>
    <w:rsid w:val="464607C0"/>
    <w:rsid w:val="4AA34324"/>
    <w:rsid w:val="4C7468F3"/>
    <w:rsid w:val="5D11598E"/>
    <w:rsid w:val="5FB713C2"/>
    <w:rsid w:val="62327CDA"/>
    <w:rsid w:val="63A277C0"/>
    <w:rsid w:val="684F5AEF"/>
    <w:rsid w:val="691D0835"/>
    <w:rsid w:val="6BCA7468"/>
    <w:rsid w:val="71502D00"/>
    <w:rsid w:val="77C5554F"/>
    <w:rsid w:val="7A9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NormalCharacter"/>
    <w:link w:val="1"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0">
    <w:name w:val="标题 1 Char"/>
    <w:link w:val="3"/>
    <w:qFormat/>
    <w:uiPriority w:val="0"/>
    <w:rPr>
      <w:rFonts w:ascii="方正小标宋_GBK" w:hAnsi="方正小标宋_GBK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2023-06-29T08:34:00Z</dcterms:created>
  <dc:creator>金融局-zlx</dc:creator>
  <cp:lastModifiedBy>金融局-zlx</cp:lastModifiedBy>
  <dcterms:modified xsi:type="dcterms:W3CDTF">2023-06-29T08:34:20Z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