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Times New Roman" w:hAnsi="Times New Roman" w:eastAsia="黑体" w:cs="Times New Roman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Cs w:val="32"/>
          <w:lang w:val="en-US" w:eastAsia="zh-CN"/>
        </w:rPr>
        <w:t>附件</w:t>
      </w:r>
      <w:r>
        <w:rPr>
          <w:rFonts w:hint="eastAsia" w:eastAsia="黑体" w:cs="Times New Roman"/>
          <w:szCs w:val="32"/>
          <w:lang w:val="en-US" w:eastAsia="zh-CN"/>
        </w:rPr>
        <w:t>5</w:t>
      </w:r>
    </w:p>
    <w:p>
      <w:pPr>
        <w:pStyle w:val="3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bCs/>
          <w:color w:val="000000"/>
          <w:kern w:val="0"/>
          <w:sz w:val="44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bCs/>
          <w:color w:val="000000"/>
          <w:kern w:val="0"/>
          <w:sz w:val="44"/>
          <w:szCs w:val="32"/>
        </w:rPr>
      </w:pPr>
      <w:r>
        <w:rPr>
          <w:rFonts w:eastAsia="方正小标宋简体"/>
          <w:bCs/>
          <w:color w:val="000000"/>
          <w:kern w:val="0"/>
          <w:sz w:val="44"/>
          <w:szCs w:val="32"/>
        </w:rPr>
        <w:t>广东省</w:t>
      </w:r>
      <w:r>
        <w:rPr>
          <w:rFonts w:hint="eastAsia" w:eastAsia="方正小标宋简体"/>
          <w:bCs/>
          <w:color w:val="000000"/>
          <w:kern w:val="0"/>
          <w:sz w:val="44"/>
          <w:szCs w:val="32"/>
        </w:rPr>
        <w:t>专精特新</w:t>
      </w:r>
      <w:r>
        <w:rPr>
          <w:rFonts w:eastAsia="方正小标宋简体"/>
          <w:bCs/>
          <w:color w:val="000000"/>
          <w:kern w:val="0"/>
          <w:sz w:val="44"/>
          <w:szCs w:val="32"/>
        </w:rPr>
        <w:t>中小企业申报书</w:t>
      </w:r>
    </w:p>
    <w:p>
      <w:pPr>
        <w:adjustRightInd w:val="0"/>
        <w:snapToGrid w:val="0"/>
        <w:spacing w:line="360" w:lineRule="auto"/>
        <w:jc w:val="center"/>
        <w:rPr>
          <w:color w:val="00000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color w:val="00000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color w:val="00000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color w:val="00000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color w:val="000000"/>
          <w:sz w:val="28"/>
        </w:rPr>
      </w:pPr>
    </w:p>
    <w:p>
      <w:pPr>
        <w:adjustRightInd w:val="0"/>
        <w:snapToGrid w:val="0"/>
        <w:spacing w:line="360" w:lineRule="auto"/>
        <w:ind w:firstLine="592" w:firstLineChars="200"/>
        <w:rPr>
          <w:color w:val="000000"/>
          <w:sz w:val="30"/>
        </w:rPr>
      </w:pPr>
    </w:p>
    <w:p>
      <w:pPr>
        <w:adjustRightInd w:val="0"/>
        <w:snapToGrid w:val="0"/>
        <w:spacing w:line="360" w:lineRule="auto"/>
        <w:ind w:firstLine="592" w:firstLineChars="200"/>
        <w:rPr>
          <w:color w:val="000000"/>
          <w:sz w:val="30"/>
          <w:u w:val="single"/>
        </w:rPr>
      </w:pPr>
      <w:r>
        <w:rPr>
          <w:color w:val="000000"/>
          <w:sz w:val="30"/>
        </w:rPr>
        <w:t>申报企业（盖章）：</w:t>
      </w:r>
      <w:r>
        <w:rPr>
          <w:color w:val="000000"/>
          <w:sz w:val="30"/>
          <w:u w:val="single"/>
        </w:rPr>
        <w:t xml:space="preserve">                                    </w:t>
      </w:r>
    </w:p>
    <w:p>
      <w:pPr>
        <w:adjustRightInd w:val="0"/>
        <w:snapToGrid w:val="0"/>
        <w:spacing w:line="360" w:lineRule="auto"/>
        <w:ind w:firstLine="552" w:firstLineChars="200"/>
        <w:rPr>
          <w:color w:val="000000"/>
          <w:sz w:val="28"/>
        </w:rPr>
      </w:pPr>
    </w:p>
    <w:p>
      <w:pPr>
        <w:adjustRightInd w:val="0"/>
        <w:snapToGrid w:val="0"/>
        <w:spacing w:line="360" w:lineRule="auto"/>
        <w:ind w:firstLine="552" w:firstLineChars="200"/>
        <w:rPr>
          <w:color w:val="000000"/>
          <w:sz w:val="28"/>
        </w:rPr>
      </w:pPr>
    </w:p>
    <w:p>
      <w:pPr>
        <w:adjustRightInd w:val="0"/>
        <w:snapToGrid w:val="0"/>
        <w:spacing w:line="360" w:lineRule="auto"/>
        <w:ind w:firstLine="552" w:firstLineChars="200"/>
        <w:rPr>
          <w:color w:val="000000"/>
          <w:sz w:val="28"/>
        </w:rPr>
      </w:pPr>
    </w:p>
    <w:p>
      <w:pPr>
        <w:adjustRightInd w:val="0"/>
        <w:snapToGrid w:val="0"/>
        <w:spacing w:line="360" w:lineRule="auto"/>
        <w:rPr>
          <w:color w:val="000000"/>
          <w:sz w:val="30"/>
        </w:rPr>
      </w:pPr>
      <w:r>
        <w:rPr>
          <w:color w:val="000000"/>
          <w:sz w:val="30"/>
        </w:rPr>
        <w:t xml:space="preserve">    地市主管部门（盖章）：</w:t>
      </w:r>
      <w:r>
        <w:rPr>
          <w:color w:val="000000"/>
          <w:sz w:val="30"/>
          <w:u w:val="single"/>
        </w:rPr>
        <w:t xml:space="preserve">                                </w:t>
      </w:r>
    </w:p>
    <w:p>
      <w:pPr>
        <w:tabs>
          <w:tab w:val="left" w:pos="8736"/>
        </w:tabs>
        <w:adjustRightInd w:val="0"/>
        <w:snapToGrid w:val="0"/>
        <w:spacing w:line="360" w:lineRule="auto"/>
        <w:ind w:right="-116" w:rightChars="-37"/>
        <w:jc w:val="both"/>
        <w:rPr>
          <w:rFonts w:eastAsia="长城小标宋体"/>
          <w:b/>
          <w:color w:val="000000"/>
          <w:sz w:val="36"/>
        </w:rPr>
      </w:pPr>
    </w:p>
    <w:p>
      <w:pPr>
        <w:pStyle w:val="2"/>
        <w:rPr>
          <w:rFonts w:eastAsia="长城小标宋体"/>
          <w:b/>
          <w:color w:val="000000"/>
          <w:sz w:val="36"/>
        </w:rPr>
      </w:pPr>
    </w:p>
    <w:p>
      <w:pPr>
        <w:pStyle w:val="2"/>
        <w:rPr>
          <w:rFonts w:eastAsia="长城小标宋体"/>
          <w:b/>
          <w:color w:val="000000"/>
          <w:sz w:val="36"/>
        </w:rPr>
      </w:pPr>
    </w:p>
    <w:p>
      <w:pPr>
        <w:tabs>
          <w:tab w:val="left" w:pos="8736"/>
        </w:tabs>
        <w:adjustRightInd w:val="0"/>
        <w:snapToGrid w:val="0"/>
        <w:spacing w:line="360" w:lineRule="auto"/>
        <w:ind w:right="-116" w:rightChars="-37"/>
        <w:jc w:val="center"/>
        <w:rPr>
          <w:rFonts w:eastAsia="长城小标宋体"/>
          <w:b/>
          <w:color w:val="000000"/>
          <w:sz w:val="36"/>
        </w:rPr>
      </w:pPr>
    </w:p>
    <w:p>
      <w:pPr>
        <w:tabs>
          <w:tab w:val="left" w:pos="8736"/>
        </w:tabs>
        <w:adjustRightInd w:val="0"/>
        <w:snapToGrid w:val="0"/>
        <w:spacing w:line="360" w:lineRule="auto"/>
        <w:ind w:right="-116" w:rightChars="-37"/>
        <w:jc w:val="center"/>
        <w:rPr>
          <w:rFonts w:eastAsia="长城小标宋体"/>
          <w:b/>
          <w:snapToGrid w:val="0"/>
          <w:color w:val="000000"/>
          <w:spacing w:val="8"/>
          <w:sz w:val="36"/>
          <w:szCs w:val="36"/>
        </w:rPr>
      </w:pPr>
      <w:r>
        <w:rPr>
          <w:rFonts w:eastAsia="长城小标宋体"/>
          <w:b/>
          <w:snapToGrid w:val="0"/>
          <w:color w:val="000000"/>
          <w:spacing w:val="8"/>
          <w:sz w:val="36"/>
          <w:szCs w:val="36"/>
        </w:rPr>
        <w:t>广东省</w:t>
      </w:r>
      <w:r>
        <w:rPr>
          <w:rFonts w:hint="eastAsia" w:eastAsia="长城小标宋体"/>
          <w:b/>
          <w:snapToGrid w:val="0"/>
          <w:color w:val="000000"/>
          <w:spacing w:val="8"/>
          <w:sz w:val="36"/>
          <w:szCs w:val="36"/>
        </w:rPr>
        <w:t>工业和信息化厅</w:t>
      </w:r>
    </w:p>
    <w:p>
      <w:pPr>
        <w:tabs>
          <w:tab w:val="left" w:pos="8736"/>
        </w:tabs>
        <w:adjustRightInd w:val="0"/>
        <w:snapToGrid w:val="0"/>
        <w:spacing w:line="360" w:lineRule="auto"/>
        <w:ind w:right="-116" w:rightChars="-37"/>
        <w:jc w:val="center"/>
        <w:rPr>
          <w:rFonts w:eastAsia="长城小标宋体"/>
          <w:b/>
          <w:color w:val="000000"/>
          <w:sz w:val="36"/>
        </w:rPr>
      </w:pPr>
      <w:r>
        <w:rPr>
          <w:rFonts w:eastAsia="长城小标宋体"/>
          <w:b/>
          <w:color w:val="000000"/>
          <w:sz w:val="36"/>
        </w:rPr>
        <w:t>年     月</w:t>
      </w:r>
    </w:p>
    <w:tbl>
      <w:tblPr>
        <w:tblStyle w:val="10"/>
        <w:tblW w:w="10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371"/>
        <w:gridCol w:w="134"/>
        <w:gridCol w:w="6"/>
        <w:gridCol w:w="929"/>
        <w:gridCol w:w="539"/>
        <w:gridCol w:w="732"/>
        <w:gridCol w:w="389"/>
        <w:gridCol w:w="171"/>
        <w:gridCol w:w="714"/>
        <w:gridCol w:w="60"/>
        <w:gridCol w:w="146"/>
        <w:gridCol w:w="448"/>
        <w:gridCol w:w="528"/>
        <w:gridCol w:w="444"/>
        <w:gridCol w:w="189"/>
        <w:gridCol w:w="211"/>
        <w:gridCol w:w="40"/>
        <w:gridCol w:w="222"/>
        <w:gridCol w:w="41"/>
        <w:gridCol w:w="137"/>
        <w:gridCol w:w="480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9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736"/>
              </w:tabs>
              <w:adjustRightInd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企业名称</w:t>
            </w:r>
          </w:p>
        </w:tc>
        <w:tc>
          <w:tcPr>
            <w:tcW w:w="41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</w:rPr>
            </w:pPr>
          </w:p>
        </w:tc>
        <w:tc>
          <w:tcPr>
            <w:tcW w:w="2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企业统一社会信用代码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地    址</w:t>
            </w:r>
          </w:p>
        </w:tc>
        <w:tc>
          <w:tcPr>
            <w:tcW w:w="41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</w:rPr>
            </w:pPr>
          </w:p>
        </w:tc>
        <w:tc>
          <w:tcPr>
            <w:tcW w:w="2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邮       编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法人代表</w:t>
            </w: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</w:rPr>
            </w:pPr>
          </w:p>
        </w:tc>
        <w:tc>
          <w:tcPr>
            <w:tcW w:w="2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户    籍</w:t>
            </w:r>
          </w:p>
        </w:tc>
        <w:tc>
          <w:tcPr>
            <w:tcW w:w="1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</w:rPr>
            </w:pPr>
          </w:p>
        </w:tc>
        <w:tc>
          <w:tcPr>
            <w:tcW w:w="2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手机 / 电话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 系 人</w:t>
            </w: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</w:rPr>
            </w:pPr>
          </w:p>
        </w:tc>
        <w:tc>
          <w:tcPr>
            <w:tcW w:w="2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手机/电话</w:t>
            </w:r>
          </w:p>
        </w:tc>
        <w:tc>
          <w:tcPr>
            <w:tcW w:w="1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</w:rPr>
            </w:pPr>
          </w:p>
        </w:tc>
        <w:tc>
          <w:tcPr>
            <w:tcW w:w="2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传      真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color w:val="000000"/>
                <w:spacing w:val="-10"/>
                <w:szCs w:val="21"/>
              </w:rPr>
            </w:pPr>
            <w:r>
              <w:rPr>
                <w:rFonts w:hint="eastAsia"/>
                <w:color w:val="000000"/>
                <w:spacing w:val="-10"/>
                <w:szCs w:val="21"/>
              </w:rPr>
              <w:t>成立日期</w:t>
            </w: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10"/>
                <w:szCs w:val="21"/>
              </w:rPr>
            </w:pPr>
          </w:p>
        </w:tc>
        <w:tc>
          <w:tcPr>
            <w:tcW w:w="2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注册资</w:t>
            </w:r>
            <w:r>
              <w:rPr>
                <w:rFonts w:hint="eastAsia"/>
                <w:color w:val="000000"/>
                <w:spacing w:val="-10"/>
                <w:szCs w:val="21"/>
              </w:rPr>
              <w:t>本</w:t>
            </w:r>
          </w:p>
        </w:tc>
        <w:tc>
          <w:tcPr>
            <w:tcW w:w="1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zCs w:val="21"/>
              </w:rPr>
              <w:t xml:space="preserve"> (万元)</w:t>
            </w:r>
          </w:p>
        </w:tc>
        <w:tc>
          <w:tcPr>
            <w:tcW w:w="2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企业类型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righ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企业所有制</w:t>
            </w:r>
          </w:p>
          <w:p>
            <w:pPr>
              <w:widowControl/>
              <w:snapToGrid w:val="0"/>
              <w:spacing w:before="62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形式</w:t>
            </w:r>
          </w:p>
        </w:tc>
        <w:tc>
          <w:tcPr>
            <w:tcW w:w="875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20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国有独资（ ）；国有控股（  ）；台港澳与境内合资（ ）；中外合资（   ）；外商独资（   ）；</w:t>
            </w:r>
            <w:r>
              <w:rPr>
                <w:rFonts w:hint="eastAsia"/>
                <w:color w:val="000000"/>
                <w:kern w:val="0"/>
                <w:szCs w:val="21"/>
              </w:rPr>
              <w:t>民营</w:t>
            </w:r>
            <w:r>
              <w:rPr>
                <w:color w:val="000000"/>
                <w:szCs w:val="21"/>
              </w:rPr>
              <w:t>企业</w:t>
            </w:r>
            <w:r>
              <w:rPr>
                <w:rFonts w:hint="eastAsia"/>
                <w:color w:val="000000"/>
                <w:szCs w:val="21"/>
              </w:rPr>
              <w:t>（   ）；</w:t>
            </w:r>
            <w:r>
              <w:rPr>
                <w:color w:val="000000"/>
                <w:kern w:val="0"/>
                <w:szCs w:val="21"/>
              </w:rPr>
              <w:t>其他（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企业所属行业</w:t>
            </w:r>
          </w:p>
        </w:tc>
        <w:tc>
          <w:tcPr>
            <w:tcW w:w="875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2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工业（  ）；农、林、牧、渔业（  ）；建筑业（  ）；软件和信息技术服务业（  ）；信息传输业（  ）；房地产开发经营（  ）；其他（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股权结构</w:t>
            </w:r>
          </w:p>
        </w:tc>
        <w:tc>
          <w:tcPr>
            <w:tcW w:w="41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股东名称（前三位）</w:t>
            </w:r>
          </w:p>
        </w:tc>
        <w:tc>
          <w:tcPr>
            <w:tcW w:w="45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pacing w:val="-16"/>
                <w:szCs w:val="21"/>
              </w:rPr>
              <w:t>股权比例（%）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41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</w:rPr>
            </w:pPr>
          </w:p>
        </w:tc>
        <w:tc>
          <w:tcPr>
            <w:tcW w:w="45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41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</w:rPr>
            </w:pPr>
          </w:p>
        </w:tc>
        <w:tc>
          <w:tcPr>
            <w:tcW w:w="45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41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</w:rPr>
            </w:pPr>
          </w:p>
        </w:tc>
        <w:tc>
          <w:tcPr>
            <w:tcW w:w="45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职工总数</w:t>
            </w: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</w:t>
            </w:r>
          </w:p>
        </w:tc>
        <w:tc>
          <w:tcPr>
            <w:tcW w:w="2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  <w:r>
              <w:rPr>
                <w:color w:val="000000"/>
                <w:szCs w:val="21"/>
              </w:rPr>
              <w:t>以上学历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的人员数</w:t>
            </w:r>
          </w:p>
        </w:tc>
        <w:tc>
          <w:tcPr>
            <w:tcW w:w="1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</w:t>
            </w:r>
          </w:p>
        </w:tc>
        <w:tc>
          <w:tcPr>
            <w:tcW w:w="1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中级及以上职称人数</w:t>
            </w:r>
          </w:p>
        </w:tc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both"/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企业简介：（主营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业务范围、主要产品技术、主要市场及客户、品牌建设、核心竞争能力及成长性表现等。</w:t>
            </w:r>
            <w:r>
              <w:rPr>
                <w:rFonts w:hint="eastAsia"/>
                <w:color w:val="000000"/>
                <w:spacing w:val="-10"/>
                <w:szCs w:val="21"/>
              </w:rPr>
              <w:t>3</w:t>
            </w:r>
            <w:r>
              <w:rPr>
                <w:color w:val="000000"/>
                <w:spacing w:val="-10"/>
                <w:szCs w:val="21"/>
              </w:rPr>
              <w:t>00字以内）</w:t>
            </w:r>
          </w:p>
        </w:tc>
        <w:tc>
          <w:tcPr>
            <w:tcW w:w="875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2"/>
              </w:tabs>
              <w:jc w:val="left"/>
              <w:rPr>
                <w:lang w:val="en-US" w:eastAsia="zh-CN"/>
              </w:rPr>
            </w:pPr>
          </w:p>
          <w:p>
            <w:pPr>
              <w:pStyle w:val="3"/>
              <w:rPr>
                <w:lang w:val="en-US" w:eastAsia="zh-CN"/>
              </w:rPr>
            </w:pPr>
          </w:p>
          <w:p>
            <w:pPr>
              <w:pStyle w:val="4"/>
              <w:rPr>
                <w:lang w:val="en-US" w:eastAsia="zh-CN"/>
              </w:rPr>
            </w:pPr>
          </w:p>
          <w:p>
            <w:pPr>
              <w:rPr>
                <w:lang w:val="en-US" w:eastAsia="zh-CN"/>
              </w:rPr>
            </w:pPr>
          </w:p>
          <w:p>
            <w:pPr>
              <w:pStyle w:val="4"/>
              <w:jc w:val="both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09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二、企业近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三</w:t>
            </w:r>
            <w:r>
              <w:rPr>
                <w:b/>
                <w:color w:val="000000"/>
                <w:sz w:val="28"/>
                <w:szCs w:val="28"/>
              </w:rPr>
              <w:t>年经营效益情况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（与审计报告一致）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    目</w:t>
            </w:r>
          </w:p>
        </w:tc>
        <w:tc>
          <w:tcPr>
            <w:tcW w:w="1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 xml:space="preserve"> 2019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</w:rPr>
              <w:t>年</w:t>
            </w:r>
          </w:p>
        </w:tc>
        <w:tc>
          <w:tcPr>
            <w:tcW w:w="2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 xml:space="preserve"> 2020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</w:rPr>
              <w:t>年</w:t>
            </w:r>
          </w:p>
        </w:tc>
        <w:tc>
          <w:tcPr>
            <w:tcW w:w="41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 xml:space="preserve">预计 2021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年末总资产</w:t>
            </w:r>
          </w:p>
        </w:tc>
        <w:tc>
          <w:tcPr>
            <w:tcW w:w="1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2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41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年末固定资产</w:t>
            </w:r>
          </w:p>
        </w:tc>
        <w:tc>
          <w:tcPr>
            <w:tcW w:w="1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2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41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年末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银行贷款余额</w:t>
            </w:r>
          </w:p>
        </w:tc>
        <w:tc>
          <w:tcPr>
            <w:tcW w:w="1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2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41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zCs w:val="21"/>
              </w:rPr>
              <w:t>主营业务收入</w:t>
            </w:r>
          </w:p>
        </w:tc>
        <w:tc>
          <w:tcPr>
            <w:tcW w:w="1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(万元)</w:t>
            </w:r>
          </w:p>
        </w:tc>
        <w:tc>
          <w:tcPr>
            <w:tcW w:w="2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(万元)</w:t>
            </w:r>
          </w:p>
        </w:tc>
        <w:tc>
          <w:tcPr>
            <w:tcW w:w="41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主营业务收入比上年增长率（%）</w:t>
            </w:r>
          </w:p>
        </w:tc>
        <w:tc>
          <w:tcPr>
            <w:tcW w:w="40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22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zCs w:val="21"/>
              </w:rPr>
              <w:t>利润总额</w:t>
            </w:r>
          </w:p>
        </w:tc>
        <w:tc>
          <w:tcPr>
            <w:tcW w:w="40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(万元)</w:t>
            </w:r>
          </w:p>
        </w:tc>
        <w:tc>
          <w:tcPr>
            <w:tcW w:w="22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(万元)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利润总额比上年增长率（%）</w:t>
            </w:r>
          </w:p>
        </w:tc>
        <w:tc>
          <w:tcPr>
            <w:tcW w:w="40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22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净利润</w:t>
            </w:r>
          </w:p>
        </w:tc>
        <w:tc>
          <w:tcPr>
            <w:tcW w:w="40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(万元)</w:t>
            </w:r>
          </w:p>
        </w:tc>
        <w:tc>
          <w:tcPr>
            <w:tcW w:w="22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(万元)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年末净资产</w:t>
            </w:r>
          </w:p>
        </w:tc>
        <w:tc>
          <w:tcPr>
            <w:tcW w:w="40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(万元)</w:t>
            </w:r>
          </w:p>
        </w:tc>
        <w:tc>
          <w:tcPr>
            <w:tcW w:w="22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(万元)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/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净资产收益率（%）</w:t>
            </w:r>
          </w:p>
        </w:tc>
        <w:tc>
          <w:tcPr>
            <w:tcW w:w="40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22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/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上缴</w:t>
            </w:r>
            <w:r>
              <w:rPr>
                <w:rFonts w:hint="eastAsia"/>
                <w:color w:val="000000"/>
                <w:spacing w:val="-8"/>
                <w:szCs w:val="21"/>
              </w:rPr>
              <w:t>税收</w:t>
            </w:r>
            <w:r>
              <w:rPr>
                <w:color w:val="000000"/>
                <w:spacing w:val="-8"/>
                <w:szCs w:val="21"/>
              </w:rPr>
              <w:t>总额</w:t>
            </w:r>
          </w:p>
        </w:tc>
        <w:tc>
          <w:tcPr>
            <w:tcW w:w="40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(万元)</w:t>
            </w:r>
          </w:p>
        </w:tc>
        <w:tc>
          <w:tcPr>
            <w:tcW w:w="22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(万元)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税收总额</w:t>
            </w:r>
            <w:r>
              <w:rPr>
                <w:color w:val="000000"/>
                <w:szCs w:val="21"/>
              </w:rPr>
              <w:t>比上年增长率（%）</w:t>
            </w:r>
          </w:p>
        </w:tc>
        <w:tc>
          <w:tcPr>
            <w:tcW w:w="40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</w:p>
        </w:tc>
        <w:tc>
          <w:tcPr>
            <w:tcW w:w="22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研发投入</w:t>
            </w:r>
          </w:p>
        </w:tc>
        <w:tc>
          <w:tcPr>
            <w:tcW w:w="40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(万元)</w:t>
            </w:r>
          </w:p>
        </w:tc>
        <w:tc>
          <w:tcPr>
            <w:tcW w:w="22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(万元)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研发投入占销售收入比例（%）</w:t>
            </w:r>
          </w:p>
        </w:tc>
        <w:tc>
          <w:tcPr>
            <w:tcW w:w="40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</w:p>
        </w:tc>
        <w:tc>
          <w:tcPr>
            <w:tcW w:w="22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09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left"/>
              <w:rPr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rFonts w:hAnsi="宋体"/>
                <w:b/>
                <w:color w:val="000000"/>
                <w:spacing w:val="-8"/>
                <w:sz w:val="28"/>
                <w:szCs w:val="28"/>
              </w:rPr>
              <w:t>三、企业行业地位及市场前景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主导产品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</w:rPr>
            </w:pPr>
          </w:p>
        </w:tc>
        <w:tc>
          <w:tcPr>
            <w:tcW w:w="37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上年度主导产品销售额</w:t>
            </w:r>
          </w:p>
        </w:tc>
        <w:tc>
          <w:tcPr>
            <w:tcW w:w="3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国内同类产品前三名</w:t>
            </w:r>
            <w:r>
              <w:rPr>
                <w:rFonts w:hint="eastAsia"/>
                <w:color w:val="000000"/>
                <w:szCs w:val="21"/>
              </w:rPr>
              <w:t>企业</w:t>
            </w:r>
          </w:p>
        </w:tc>
        <w:tc>
          <w:tcPr>
            <w:tcW w:w="39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第一名企业</w:t>
            </w:r>
          </w:p>
        </w:tc>
        <w:tc>
          <w:tcPr>
            <w:tcW w:w="47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right"/>
              <w:rPr>
                <w:color w:val="000000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9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第二名企业</w:t>
            </w:r>
          </w:p>
        </w:tc>
        <w:tc>
          <w:tcPr>
            <w:tcW w:w="47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right"/>
              <w:rPr>
                <w:color w:val="000000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9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第三名企业</w:t>
            </w:r>
          </w:p>
        </w:tc>
        <w:tc>
          <w:tcPr>
            <w:tcW w:w="47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right"/>
              <w:rPr>
                <w:color w:val="000000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企业的行业地位（市场份额）</w:t>
            </w:r>
          </w:p>
        </w:tc>
        <w:tc>
          <w:tcPr>
            <w:tcW w:w="875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□行业领先    □行业前三名    □行业中上游    □行业中下游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企业主导产品技术水平</w:t>
            </w:r>
          </w:p>
        </w:tc>
        <w:tc>
          <w:tcPr>
            <w:tcW w:w="875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109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20"/>
              <w:rPr>
                <w:color w:val="000000"/>
                <w:spacing w:val="-7"/>
                <w:szCs w:val="21"/>
              </w:rPr>
            </w:pPr>
            <w:r>
              <w:rPr>
                <w:color w:val="000000"/>
                <w:spacing w:val="-7"/>
                <w:szCs w:val="21"/>
              </w:rPr>
              <w:t>企业所在行业总体情况以及所在行业、企业主导产品的未来</w:t>
            </w:r>
            <w:r>
              <w:rPr>
                <w:rFonts w:hint="eastAsia"/>
                <w:color w:val="000000"/>
                <w:spacing w:val="-7"/>
                <w:szCs w:val="21"/>
              </w:rPr>
              <w:t>三</w:t>
            </w:r>
            <w:r>
              <w:rPr>
                <w:color w:val="000000"/>
                <w:spacing w:val="-7"/>
                <w:szCs w:val="21"/>
              </w:rPr>
              <w:t>年的市场发展展望（300字以内）：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  <w:jc w:val="center"/>
        </w:trPr>
        <w:tc>
          <w:tcPr>
            <w:tcW w:w="109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20"/>
              <w:rPr>
                <w:rFonts w:hint="eastAsia"/>
                <w:color w:val="000000"/>
                <w:spacing w:val="-7"/>
                <w:szCs w:val="21"/>
              </w:rPr>
            </w:pPr>
            <w:r>
              <w:rPr>
                <w:color w:val="000000"/>
                <w:spacing w:val="-7"/>
                <w:szCs w:val="21"/>
              </w:rPr>
              <w:t>企业未来</w:t>
            </w:r>
            <w:r>
              <w:rPr>
                <w:rFonts w:hint="eastAsia"/>
                <w:color w:val="000000"/>
                <w:spacing w:val="-7"/>
                <w:szCs w:val="21"/>
              </w:rPr>
              <w:t>三</w:t>
            </w:r>
            <w:r>
              <w:rPr>
                <w:color w:val="000000"/>
                <w:spacing w:val="-7"/>
                <w:szCs w:val="21"/>
              </w:rPr>
              <w:t>年在行业内的发展目标及市场份额目标（200字以内）：</w:t>
            </w:r>
          </w:p>
          <w:p>
            <w:pPr>
              <w:adjustRightInd w:val="0"/>
              <w:snapToGrid w:val="0"/>
              <w:spacing w:before="20"/>
              <w:rPr>
                <w:rFonts w:hint="eastAsia"/>
                <w:color w:val="000000"/>
                <w:spacing w:val="-7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rFonts w:hint="eastAsia"/>
                <w:color w:val="000000"/>
                <w:spacing w:val="-7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rFonts w:hint="eastAsia"/>
                <w:color w:val="000000"/>
                <w:spacing w:val="-7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rFonts w:hint="eastAsia"/>
                <w:color w:val="000000"/>
                <w:spacing w:val="-7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rFonts w:hint="eastAsia"/>
                <w:color w:val="000000"/>
                <w:spacing w:val="-7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rFonts w:hint="eastAsia"/>
                <w:color w:val="000000"/>
                <w:spacing w:val="-7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rFonts w:hint="eastAsia"/>
                <w:color w:val="000000"/>
                <w:spacing w:val="-7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rFonts w:hint="eastAsia"/>
                <w:color w:val="000000"/>
                <w:spacing w:val="-7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rFonts w:hint="eastAsia"/>
                <w:color w:val="000000"/>
                <w:spacing w:val="-7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rFonts w:hint="eastAsia"/>
                <w:color w:val="000000"/>
                <w:spacing w:val="-7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rFonts w:hint="eastAsia"/>
                <w:color w:val="000000"/>
                <w:spacing w:val="-7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rFonts w:hint="eastAsia"/>
                <w:color w:val="000000"/>
                <w:spacing w:val="-7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9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20"/>
              <w:jc w:val="left"/>
              <w:rPr>
                <w:b/>
                <w:color w:val="000000"/>
                <w:spacing w:val="-7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sz w:val="28"/>
                <w:szCs w:val="28"/>
              </w:rPr>
              <w:t>四、企业自主创新能力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7"/>
                <w:szCs w:val="21"/>
              </w:rPr>
            </w:pPr>
            <w:r>
              <w:rPr>
                <w:color w:val="000000"/>
                <w:spacing w:val="-7"/>
                <w:szCs w:val="21"/>
              </w:rPr>
              <w:t>是否设立研发机构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7"/>
                <w:szCs w:val="21"/>
              </w:rPr>
            </w:pPr>
            <w:r>
              <w:rPr>
                <w:color w:val="000000"/>
                <w:spacing w:val="-7"/>
                <w:szCs w:val="21"/>
              </w:rPr>
              <w:t>是（    ）</w:t>
            </w:r>
            <w:r>
              <w:rPr>
                <w:rFonts w:hint="eastAsia"/>
                <w:color w:val="000000"/>
                <w:spacing w:val="-7"/>
                <w:szCs w:val="21"/>
              </w:rPr>
              <w:t>，</w:t>
            </w:r>
            <w:r>
              <w:rPr>
                <w:color w:val="000000"/>
                <w:spacing w:val="-7"/>
                <w:szCs w:val="21"/>
              </w:rPr>
              <w:t>否（    ）</w:t>
            </w:r>
          </w:p>
        </w:tc>
        <w:tc>
          <w:tcPr>
            <w:tcW w:w="30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7"/>
                <w:szCs w:val="21"/>
              </w:rPr>
            </w:pPr>
            <w:r>
              <w:rPr>
                <w:color w:val="000000"/>
                <w:spacing w:val="-7"/>
                <w:szCs w:val="21"/>
              </w:rPr>
              <w:t>研究开发人员数量</w:t>
            </w:r>
          </w:p>
        </w:tc>
        <w:tc>
          <w:tcPr>
            <w:tcW w:w="2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7"/>
                <w:szCs w:val="21"/>
              </w:rPr>
            </w:pPr>
            <w:r>
              <w:rPr>
                <w:color w:val="000000"/>
                <w:spacing w:val="-7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7"/>
                <w:szCs w:val="21"/>
              </w:rPr>
            </w:pPr>
            <w:r>
              <w:rPr>
                <w:color w:val="000000"/>
                <w:spacing w:val="-7"/>
                <w:szCs w:val="21"/>
              </w:rPr>
              <w:t>研发机构建设认定情况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color w:val="000000"/>
                <w:spacing w:val="-10"/>
                <w:szCs w:val="21"/>
              </w:rPr>
              <w:t>国家工程（技术研究）中心数（  ）</w:t>
            </w:r>
          </w:p>
          <w:p>
            <w:pPr>
              <w:adjustRightInd w:val="0"/>
              <w:snapToGrid w:val="0"/>
              <w:spacing w:before="20"/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color w:val="000000"/>
                <w:spacing w:val="-10"/>
                <w:szCs w:val="21"/>
              </w:rPr>
              <w:t>国家重点实验室数（   ）</w:t>
            </w:r>
          </w:p>
          <w:p>
            <w:pPr>
              <w:adjustRightInd w:val="0"/>
              <w:snapToGrid w:val="0"/>
              <w:spacing w:before="20"/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color w:val="000000"/>
                <w:spacing w:val="-10"/>
                <w:szCs w:val="21"/>
              </w:rPr>
              <w:t>国家认定企业技术中心数（   ）</w:t>
            </w:r>
          </w:p>
          <w:p>
            <w:pPr>
              <w:adjustRightInd w:val="0"/>
              <w:snapToGrid w:val="0"/>
              <w:spacing w:before="20"/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color w:val="000000"/>
                <w:spacing w:val="-10"/>
                <w:szCs w:val="21"/>
              </w:rPr>
              <w:t>其他国家级研发机构数（   ）</w:t>
            </w:r>
          </w:p>
        </w:tc>
        <w:tc>
          <w:tcPr>
            <w:tcW w:w="56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158" w:firstLineChars="50"/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hint="eastAsia"/>
                <w:snapToGrid w:val="0"/>
                <w:color w:val="000000"/>
                <w:spacing w:val="-16"/>
                <w:szCs w:val="21"/>
              </w:rPr>
              <w:t>博士后工作站</w:t>
            </w:r>
            <w:r>
              <w:rPr>
                <w:color w:val="000000"/>
                <w:spacing w:val="-10"/>
                <w:szCs w:val="21"/>
              </w:rPr>
              <w:t>数（   ）</w:t>
            </w:r>
          </w:p>
          <w:p>
            <w:pPr>
              <w:adjustRightInd w:val="0"/>
              <w:snapToGrid w:val="0"/>
              <w:spacing w:before="20"/>
              <w:ind w:firstLine="158" w:firstLineChars="50"/>
              <w:rPr>
                <w:snapToGrid w:val="0"/>
                <w:color w:val="000000"/>
                <w:spacing w:val="-16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hint="eastAsia"/>
                <w:snapToGrid w:val="0"/>
                <w:color w:val="000000"/>
                <w:spacing w:val="-16"/>
                <w:szCs w:val="21"/>
              </w:rPr>
              <w:t>市级（含）以上</w:t>
            </w:r>
            <w:r>
              <w:rPr>
                <w:snapToGrid w:val="0"/>
                <w:color w:val="000000"/>
                <w:spacing w:val="-16"/>
                <w:szCs w:val="21"/>
              </w:rPr>
              <w:t>工程（技术研究）中心数（   ）</w:t>
            </w:r>
          </w:p>
          <w:p>
            <w:pPr>
              <w:adjustRightInd w:val="0"/>
              <w:snapToGrid w:val="0"/>
              <w:spacing w:before="20"/>
              <w:ind w:firstLine="158" w:firstLineChars="50"/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hint="eastAsia"/>
                <w:snapToGrid w:val="0"/>
                <w:color w:val="000000"/>
                <w:spacing w:val="-16"/>
                <w:szCs w:val="21"/>
              </w:rPr>
              <w:t>市级（含）以上</w:t>
            </w:r>
            <w:r>
              <w:rPr>
                <w:color w:val="000000"/>
                <w:spacing w:val="-10"/>
                <w:szCs w:val="21"/>
              </w:rPr>
              <w:t>企业技术中心数（   ）</w:t>
            </w:r>
          </w:p>
          <w:p>
            <w:pPr>
              <w:adjustRightInd w:val="0"/>
              <w:snapToGrid w:val="0"/>
              <w:spacing w:before="20"/>
              <w:ind w:firstLine="158" w:firstLineChars="50"/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color w:val="000000"/>
                <w:spacing w:val="-10"/>
                <w:szCs w:val="21"/>
              </w:rPr>
              <w:t>其他</w:t>
            </w:r>
            <w:r>
              <w:rPr>
                <w:rFonts w:hint="eastAsia"/>
                <w:snapToGrid w:val="0"/>
                <w:color w:val="000000"/>
                <w:spacing w:val="-16"/>
                <w:szCs w:val="21"/>
              </w:rPr>
              <w:t>市级（含）以上</w:t>
            </w:r>
            <w:r>
              <w:rPr>
                <w:color w:val="000000"/>
                <w:spacing w:val="-10"/>
                <w:szCs w:val="21"/>
              </w:rPr>
              <w:t>研发机构数（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09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20"/>
              <w:rPr>
                <w:color w:val="000000"/>
                <w:spacing w:val="-7"/>
                <w:szCs w:val="21"/>
              </w:rPr>
            </w:pPr>
            <w:r>
              <w:rPr>
                <w:color w:val="000000"/>
                <w:spacing w:val="-7"/>
                <w:szCs w:val="21"/>
              </w:rPr>
              <w:t>简要说明（研发机构名称、认定时间、核心研发团队建设情况等）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09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20"/>
              <w:rPr>
                <w:color w:val="000000"/>
                <w:spacing w:val="-7"/>
                <w:szCs w:val="21"/>
              </w:rPr>
            </w:pPr>
            <w:r>
              <w:rPr>
                <w:color w:val="000000"/>
                <w:spacing w:val="-7"/>
                <w:szCs w:val="21"/>
              </w:rPr>
              <w:t>获相关标准认证情况(说明何时通过何机构的何种标准认证、资质等级等)：</w:t>
            </w:r>
          </w:p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9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获得</w:t>
            </w:r>
            <w:r>
              <w:rPr>
                <w:color w:val="000000"/>
                <w:kern w:val="0"/>
                <w:szCs w:val="21"/>
              </w:rPr>
              <w:t>发明专利或</w:t>
            </w:r>
            <w:r>
              <w:rPr>
                <w:rFonts w:hint="eastAsia"/>
                <w:color w:val="000000"/>
                <w:kern w:val="0"/>
                <w:szCs w:val="21"/>
              </w:rPr>
              <w:t>实用新型专利等</w:t>
            </w:r>
            <w:r>
              <w:rPr>
                <w:color w:val="000000"/>
                <w:kern w:val="0"/>
                <w:szCs w:val="21"/>
              </w:rPr>
              <w:t>情况：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9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主持或参与制定技术标准情况（</w:t>
            </w:r>
            <w:r>
              <w:rPr>
                <w:rFonts w:hint="eastAsia"/>
                <w:color w:val="000000"/>
                <w:szCs w:val="21"/>
              </w:rPr>
              <w:t>团体、</w:t>
            </w:r>
            <w:r>
              <w:rPr>
                <w:color w:val="000000"/>
                <w:szCs w:val="21"/>
              </w:rPr>
              <w:t>行业、国家、国际标准）</w:t>
            </w:r>
            <w:r>
              <w:rPr>
                <w:color w:val="000000"/>
                <w:kern w:val="0"/>
                <w:szCs w:val="21"/>
              </w:rPr>
              <w:t>：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9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近五年承担国家、部省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研究开发项目情况</w:t>
            </w:r>
            <w:r>
              <w:rPr>
                <w:color w:val="000000"/>
                <w:kern w:val="0"/>
                <w:szCs w:val="21"/>
              </w:rPr>
              <w:t>：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9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20"/>
            </w:pPr>
            <w:r>
              <w:t>获国家、部省</w:t>
            </w:r>
            <w:r>
              <w:rPr>
                <w:rFonts w:hint="eastAsia"/>
              </w:rPr>
              <w:t>级</w:t>
            </w:r>
            <w:r>
              <w:t xml:space="preserve">技术、产品奖励情况： </w:t>
            </w:r>
          </w:p>
          <w:p>
            <w:pPr>
              <w:adjustRightInd w:val="0"/>
              <w:snapToGrid w:val="0"/>
              <w:spacing w:before="20"/>
            </w:pPr>
          </w:p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五、企业未来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三</w:t>
            </w:r>
            <w:r>
              <w:rPr>
                <w:b/>
                <w:color w:val="000000"/>
                <w:sz w:val="28"/>
                <w:szCs w:val="28"/>
              </w:rPr>
              <w:t>年发展目标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企业特点</w:t>
            </w:r>
          </w:p>
        </w:tc>
        <w:tc>
          <w:tcPr>
            <w:tcW w:w="3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专业化企业</w:t>
            </w:r>
            <w:r>
              <w:rPr>
                <w:color w:val="000000"/>
                <w:kern w:val="0"/>
                <w:szCs w:val="21"/>
              </w:rPr>
              <w:t>（     ）</w:t>
            </w:r>
          </w:p>
          <w:p>
            <w:pPr>
              <w:adjustRightInd w:val="0"/>
              <w:snapToGrid w:val="0"/>
              <w:spacing w:before="20"/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精细化企业（   ）</w:t>
            </w:r>
          </w:p>
          <w:p>
            <w:pPr>
              <w:adjustRightInd w:val="0"/>
              <w:snapToGrid w:val="0"/>
              <w:spacing w:before="20"/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特色化企业（   ）</w:t>
            </w:r>
          </w:p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新颖化企业（    ）</w:t>
            </w:r>
          </w:p>
        </w:tc>
        <w:tc>
          <w:tcPr>
            <w:tcW w:w="2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其他企业</w:t>
            </w:r>
          </w:p>
          <w:p>
            <w:pPr>
              <w:adjustRightInd w:val="0"/>
              <w:snapToGrid w:val="0"/>
              <w:spacing w:before="62" w:beforeLines="20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（可列出企业其他特点）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  <w:jc w:val="center"/>
        </w:trPr>
        <w:tc>
          <w:tcPr>
            <w:tcW w:w="2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企业特点说明：（列出战略专一化、研发制造精品化、产品服务特色化、经营业态新型化方面的具体情况；300字以内）</w:t>
            </w:r>
          </w:p>
        </w:tc>
        <w:tc>
          <w:tcPr>
            <w:tcW w:w="838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2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未来三年企业</w:t>
            </w:r>
          </w:p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经营发展目标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（  </w:t>
            </w:r>
            <w:r>
              <w:rPr>
                <w:rFonts w:hint="eastAsia"/>
                <w:color w:val="000000"/>
                <w:szCs w:val="21"/>
              </w:rPr>
              <w:t>2022</w:t>
            </w:r>
            <w:r>
              <w:rPr>
                <w:color w:val="000000"/>
                <w:szCs w:val="21"/>
              </w:rPr>
              <w:t xml:space="preserve">  ）年</w:t>
            </w:r>
          </w:p>
        </w:tc>
        <w:tc>
          <w:tcPr>
            <w:tcW w:w="2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（   </w:t>
            </w:r>
            <w:r>
              <w:rPr>
                <w:rFonts w:hint="eastAsia"/>
                <w:color w:val="000000"/>
                <w:szCs w:val="21"/>
              </w:rPr>
              <w:t>2023</w:t>
            </w:r>
            <w:r>
              <w:rPr>
                <w:color w:val="000000"/>
                <w:szCs w:val="21"/>
              </w:rPr>
              <w:t xml:space="preserve"> ）年</w:t>
            </w:r>
          </w:p>
        </w:tc>
        <w:tc>
          <w:tcPr>
            <w:tcW w:w="31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（  </w:t>
            </w:r>
            <w:r>
              <w:rPr>
                <w:rFonts w:hint="eastAsia"/>
                <w:color w:val="000000"/>
                <w:szCs w:val="21"/>
              </w:rPr>
              <w:t>2024</w:t>
            </w:r>
            <w:r>
              <w:rPr>
                <w:color w:val="000000"/>
                <w:szCs w:val="21"/>
              </w:rPr>
              <w:t xml:space="preserve"> 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预计</w:t>
            </w:r>
            <w:r>
              <w:rPr>
                <w:color w:val="000000"/>
                <w:szCs w:val="21"/>
              </w:rPr>
              <w:t>主营业务收入</w:t>
            </w:r>
            <w:r>
              <w:rPr>
                <w:rFonts w:hint="eastAsia"/>
                <w:color w:val="000000"/>
                <w:szCs w:val="21"/>
              </w:rPr>
              <w:t>及增长率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right"/>
              <w:rPr>
                <w:rFonts w:hint="eastAsia"/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(万元)</w:t>
            </w:r>
            <w:r>
              <w:rPr>
                <w:rFonts w:hint="eastAsia"/>
                <w:color w:val="000000"/>
                <w:spacing w:val="-8"/>
                <w:szCs w:val="21"/>
              </w:rPr>
              <w:t>，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hint="eastAsia"/>
                <w:color w:val="000000"/>
                <w:spacing w:val="-8"/>
                <w:szCs w:val="21"/>
              </w:rPr>
            </w:pPr>
            <w:r>
              <w:rPr>
                <w:color w:val="000000"/>
                <w:szCs w:val="21"/>
              </w:rPr>
              <w:t>比上年增长</w:t>
            </w:r>
            <w:r>
              <w:rPr>
                <w:rFonts w:hint="eastAsia"/>
                <w:color w:val="000000"/>
                <w:szCs w:val="21"/>
              </w:rPr>
              <w:t xml:space="preserve">   （%）</w:t>
            </w:r>
          </w:p>
        </w:tc>
        <w:tc>
          <w:tcPr>
            <w:tcW w:w="2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right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(万元)</w:t>
            </w:r>
            <w:r>
              <w:rPr>
                <w:rFonts w:hint="eastAsia"/>
                <w:color w:val="000000"/>
                <w:spacing w:val="-8"/>
                <w:szCs w:val="21"/>
              </w:rPr>
              <w:t>，</w:t>
            </w:r>
          </w:p>
          <w:p>
            <w:pPr>
              <w:adjustRightInd w:val="0"/>
              <w:snapToGrid w:val="0"/>
              <w:spacing w:before="20"/>
              <w:jc w:val="right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zCs w:val="21"/>
              </w:rPr>
              <w:t>比上年增长</w:t>
            </w:r>
            <w:r>
              <w:rPr>
                <w:rFonts w:hint="eastAsia"/>
                <w:color w:val="000000"/>
                <w:szCs w:val="21"/>
              </w:rPr>
              <w:t xml:space="preserve">   （%）</w:t>
            </w:r>
          </w:p>
        </w:tc>
        <w:tc>
          <w:tcPr>
            <w:tcW w:w="31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right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(万元)</w:t>
            </w:r>
            <w:r>
              <w:rPr>
                <w:rFonts w:hint="eastAsia"/>
                <w:color w:val="000000"/>
                <w:spacing w:val="-8"/>
                <w:szCs w:val="21"/>
              </w:rPr>
              <w:t>，</w:t>
            </w:r>
          </w:p>
          <w:p>
            <w:pPr>
              <w:adjustRightInd w:val="0"/>
              <w:snapToGrid w:val="0"/>
              <w:spacing w:before="20"/>
              <w:jc w:val="right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zCs w:val="21"/>
              </w:rPr>
              <w:t>比上年增长</w:t>
            </w:r>
            <w:r>
              <w:rPr>
                <w:rFonts w:hint="eastAsia"/>
                <w:color w:val="000000"/>
                <w:szCs w:val="21"/>
              </w:rPr>
              <w:t xml:space="preserve">   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预计</w:t>
            </w:r>
            <w:r>
              <w:rPr>
                <w:color w:val="000000"/>
                <w:szCs w:val="21"/>
              </w:rPr>
              <w:t>利润总额</w:t>
            </w:r>
            <w:r>
              <w:rPr>
                <w:rFonts w:hint="eastAsia"/>
                <w:color w:val="000000"/>
                <w:szCs w:val="21"/>
              </w:rPr>
              <w:t>及增长率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right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(万元)</w:t>
            </w:r>
            <w:r>
              <w:rPr>
                <w:rFonts w:hint="eastAsia"/>
                <w:color w:val="000000"/>
                <w:spacing w:val="-8"/>
                <w:szCs w:val="21"/>
              </w:rPr>
              <w:t>，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比上年增长</w:t>
            </w:r>
            <w:r>
              <w:rPr>
                <w:rFonts w:hint="eastAsia"/>
                <w:color w:val="000000"/>
                <w:szCs w:val="21"/>
              </w:rPr>
              <w:t xml:space="preserve">   （%）</w:t>
            </w:r>
          </w:p>
        </w:tc>
        <w:tc>
          <w:tcPr>
            <w:tcW w:w="35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right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(万元)</w:t>
            </w:r>
            <w:r>
              <w:rPr>
                <w:rFonts w:hint="eastAsia"/>
                <w:color w:val="000000"/>
                <w:spacing w:val="-8"/>
                <w:szCs w:val="21"/>
              </w:rPr>
              <w:t>，</w:t>
            </w:r>
          </w:p>
          <w:p>
            <w:pPr>
              <w:adjustRightInd w:val="0"/>
              <w:snapToGrid w:val="0"/>
              <w:spacing w:before="20"/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比上年增长</w:t>
            </w:r>
            <w:r>
              <w:rPr>
                <w:rFonts w:hint="eastAsia"/>
                <w:color w:val="000000"/>
                <w:szCs w:val="21"/>
              </w:rPr>
              <w:t xml:space="preserve">   （%）</w:t>
            </w:r>
          </w:p>
        </w:tc>
        <w:tc>
          <w:tcPr>
            <w:tcW w:w="2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right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(万元)</w:t>
            </w:r>
            <w:r>
              <w:rPr>
                <w:rFonts w:hint="eastAsia"/>
                <w:color w:val="000000"/>
                <w:spacing w:val="-8"/>
                <w:szCs w:val="21"/>
              </w:rPr>
              <w:t>，</w:t>
            </w:r>
          </w:p>
          <w:p>
            <w:pPr>
              <w:adjustRightInd w:val="0"/>
              <w:snapToGrid w:val="0"/>
              <w:spacing w:before="20"/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比上年增长</w:t>
            </w:r>
            <w:r>
              <w:rPr>
                <w:rFonts w:hint="eastAsia"/>
                <w:color w:val="000000"/>
                <w:szCs w:val="21"/>
              </w:rPr>
              <w:t xml:space="preserve">   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预计</w:t>
            </w:r>
            <w:r>
              <w:rPr>
                <w:color w:val="000000"/>
                <w:szCs w:val="21"/>
              </w:rPr>
              <w:t>净利润</w:t>
            </w:r>
            <w:r>
              <w:rPr>
                <w:rFonts w:hint="eastAsia"/>
                <w:color w:val="000000"/>
                <w:szCs w:val="21"/>
              </w:rPr>
              <w:t>及增长率</w:t>
            </w:r>
          </w:p>
        </w:tc>
        <w:tc>
          <w:tcPr>
            <w:tcW w:w="3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right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(万元)</w:t>
            </w:r>
            <w:r>
              <w:rPr>
                <w:rFonts w:hint="eastAsia"/>
                <w:color w:val="000000"/>
                <w:spacing w:val="-8"/>
                <w:szCs w:val="21"/>
              </w:rPr>
              <w:t>，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比上年增长</w:t>
            </w:r>
            <w:r>
              <w:rPr>
                <w:rFonts w:hint="eastAsia"/>
                <w:color w:val="000000"/>
                <w:szCs w:val="21"/>
              </w:rPr>
              <w:t xml:space="preserve">   （%）</w:t>
            </w:r>
          </w:p>
        </w:tc>
        <w:tc>
          <w:tcPr>
            <w:tcW w:w="2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right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(万元)</w:t>
            </w:r>
            <w:r>
              <w:rPr>
                <w:rFonts w:hint="eastAsia"/>
                <w:color w:val="000000"/>
                <w:spacing w:val="-8"/>
                <w:szCs w:val="21"/>
              </w:rPr>
              <w:t>，</w:t>
            </w:r>
          </w:p>
          <w:p>
            <w:pPr>
              <w:adjustRightInd w:val="0"/>
              <w:snapToGrid w:val="0"/>
              <w:spacing w:before="20"/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比上年增长</w:t>
            </w:r>
            <w:r>
              <w:rPr>
                <w:rFonts w:hint="eastAsia"/>
                <w:color w:val="000000"/>
                <w:szCs w:val="21"/>
              </w:rPr>
              <w:t xml:space="preserve">   （%）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right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(万元)</w:t>
            </w:r>
            <w:r>
              <w:rPr>
                <w:rFonts w:hint="eastAsia"/>
                <w:color w:val="000000"/>
                <w:spacing w:val="-8"/>
                <w:szCs w:val="21"/>
              </w:rPr>
              <w:t>，</w:t>
            </w:r>
          </w:p>
          <w:p>
            <w:pPr>
              <w:adjustRightInd w:val="0"/>
              <w:snapToGrid w:val="0"/>
              <w:spacing w:before="20"/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比上年增长</w:t>
            </w:r>
            <w:r>
              <w:rPr>
                <w:rFonts w:hint="eastAsia"/>
                <w:color w:val="000000"/>
                <w:szCs w:val="21"/>
              </w:rPr>
              <w:t xml:space="preserve">   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2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企业战略发展目标：（具体列出企业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未来三年的计划部署，在产品、技术、市场、融资等方面的主要安排，200字以内</w:t>
            </w:r>
            <w:r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left"/>
              <w:rPr>
                <w:color w:val="000000"/>
                <w:szCs w:val="21"/>
              </w:rPr>
            </w:pPr>
          </w:p>
        </w:tc>
        <w:tc>
          <w:tcPr>
            <w:tcW w:w="2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left"/>
              <w:rPr>
                <w:color w:val="000000"/>
                <w:szCs w:val="21"/>
              </w:rPr>
            </w:pPr>
          </w:p>
        </w:tc>
        <w:tc>
          <w:tcPr>
            <w:tcW w:w="2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六、其他</w:t>
            </w:r>
            <w:r>
              <w:rPr>
                <w:color w:val="000000"/>
                <w:kern w:val="0"/>
                <w:szCs w:val="21"/>
              </w:rPr>
              <w:t>（</w:t>
            </w:r>
            <w:r>
              <w:rPr>
                <w:rFonts w:hint="eastAsia"/>
                <w:color w:val="000000"/>
                <w:kern w:val="0"/>
                <w:szCs w:val="21"/>
              </w:rPr>
              <w:t>企业可参照《专精特新中小企业遴选办法》的优先遴选条件补充说明</w:t>
            </w:r>
            <w:r>
              <w:rPr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9" w:hRule="atLeast"/>
          <w:jc w:val="center"/>
        </w:trPr>
        <w:tc>
          <w:tcPr>
            <w:tcW w:w="109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/>
              <w:jc w:val="center"/>
              <w:rPr>
                <w:color w:val="000000"/>
                <w:szCs w:val="21"/>
              </w:rPr>
            </w:pPr>
          </w:p>
          <w:p>
            <w:pPr>
              <w:widowControl/>
              <w:snapToGrid w:val="0"/>
              <w:spacing w:before="62"/>
              <w:jc w:val="center"/>
              <w:rPr>
                <w:color w:val="000000"/>
                <w:szCs w:val="21"/>
              </w:rPr>
            </w:pPr>
          </w:p>
          <w:p>
            <w:pPr>
              <w:widowControl/>
              <w:snapToGrid w:val="0"/>
              <w:spacing w:before="62"/>
              <w:jc w:val="right"/>
              <w:rPr>
                <w:color w:val="000000"/>
                <w:szCs w:val="21"/>
              </w:rPr>
            </w:pPr>
          </w:p>
          <w:p>
            <w:pPr>
              <w:widowControl/>
              <w:snapToGrid w:val="0"/>
              <w:spacing w:before="62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napToGrid w:val="0"/>
              <w:spacing w:before="62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napToGrid w:val="0"/>
              <w:spacing w:before="62"/>
              <w:jc w:val="center"/>
              <w:rPr>
                <w:color w:val="000000"/>
                <w:szCs w:val="21"/>
              </w:rPr>
            </w:pPr>
          </w:p>
          <w:p>
            <w:pPr>
              <w:widowControl/>
              <w:snapToGrid w:val="0"/>
              <w:spacing w:before="62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napToGrid w:val="0"/>
              <w:spacing w:before="62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napToGrid w:val="0"/>
              <w:spacing w:before="62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napToGrid w:val="0"/>
              <w:spacing w:before="62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napToGrid w:val="0"/>
              <w:spacing w:before="62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napToGrid w:val="0"/>
              <w:spacing w:before="62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napToGrid w:val="0"/>
              <w:spacing w:before="62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napToGrid w:val="0"/>
              <w:spacing w:before="62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napToGrid w:val="0"/>
              <w:spacing w:before="62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napToGrid w:val="0"/>
              <w:spacing w:before="62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napToGrid w:val="0"/>
              <w:spacing w:before="62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napToGrid w:val="0"/>
              <w:spacing w:before="62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9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七、申报企业承诺意见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  <w:jc w:val="center"/>
        </w:trPr>
        <w:tc>
          <w:tcPr>
            <w:tcW w:w="109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before="62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snapToGrid w:val="0"/>
              <w:spacing w:before="62"/>
              <w:rPr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ind w:firstLine="552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承诺对申报材料的真实性负责,对申报资格和申报条件的符合性负责。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napToGrid w:val="0"/>
              <w:spacing w:before="62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法人代表（签字）：                            </w:t>
            </w:r>
            <w:r>
              <w:rPr>
                <w:color w:val="000000"/>
                <w:kern w:val="0"/>
                <w:szCs w:val="21"/>
              </w:rPr>
              <w:t xml:space="preserve">  申报企业（盖章）</w:t>
            </w:r>
          </w:p>
          <w:p>
            <w:pPr>
              <w:widowControl/>
              <w:snapToGrid w:val="0"/>
              <w:spacing w:before="62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snapToGrid w:val="0"/>
              <w:spacing w:before="62"/>
              <w:ind w:firstLine="6952" w:firstLineChars="2200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日期：  年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09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/>
              <w:jc w:val="left"/>
              <w:rPr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八、</w:t>
            </w: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县（市、区）</w:t>
            </w: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主管部门推荐意见：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09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line="360" w:lineRule="auto"/>
              <w:ind w:firstLine="48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before="62" w:line="360" w:lineRule="auto"/>
              <w:ind w:firstLine="48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before="62" w:line="360" w:lineRule="auto"/>
              <w:ind w:firstLine="48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before="62" w:line="360" w:lineRule="auto"/>
              <w:ind w:firstLine="48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before="62" w:line="360" w:lineRule="auto"/>
              <w:ind w:firstLine="48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before="62" w:line="360" w:lineRule="auto"/>
              <w:ind w:firstLine="48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before="62" w:line="360" w:lineRule="auto"/>
              <w:ind w:firstLine="48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before="62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snapToGrid w:val="0"/>
              <w:spacing w:before="62"/>
              <w:ind w:firstLine="420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审核推荐单位：（盖章）              </w:t>
            </w:r>
          </w:p>
          <w:p>
            <w:pPr>
              <w:widowControl/>
              <w:snapToGrid w:val="0"/>
              <w:spacing w:before="62"/>
              <w:ind w:firstLine="4200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日        期：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</w:t>
            </w:r>
            <w:r>
              <w:rPr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09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九</w:t>
            </w: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、地市主管部门推荐意见：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  <w:jc w:val="center"/>
        </w:trPr>
        <w:tc>
          <w:tcPr>
            <w:tcW w:w="109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line="360" w:lineRule="auto"/>
              <w:ind w:firstLine="48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before="62" w:line="360" w:lineRule="auto"/>
              <w:ind w:firstLine="48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经我局审核，该企业</w:t>
            </w:r>
            <w:r>
              <w:rPr>
                <w:rFonts w:hint="eastAsia"/>
                <w:color w:val="000000"/>
                <w:kern w:val="0"/>
                <w:sz w:val="24"/>
              </w:rPr>
              <w:t>属于（  ）型企业，企业</w:t>
            </w:r>
            <w:r>
              <w:rPr>
                <w:color w:val="000000"/>
                <w:kern w:val="0"/>
                <w:sz w:val="24"/>
              </w:rPr>
              <w:t>上年末的总资产（    ）万元；20</w:t>
            </w:r>
            <w:r>
              <w:rPr>
                <w:rFonts w:hint="eastAsia"/>
                <w:color w:val="000000"/>
                <w:kern w:val="0"/>
                <w:sz w:val="24"/>
              </w:rPr>
              <w:t>20</w:t>
            </w:r>
            <w:r>
              <w:rPr>
                <w:color w:val="000000"/>
                <w:kern w:val="0"/>
                <w:sz w:val="24"/>
              </w:rPr>
              <w:t>年主营业务收入（    ）万元，20</w:t>
            </w: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  <w:r>
              <w:rPr>
                <w:color w:val="000000"/>
                <w:kern w:val="0"/>
                <w:sz w:val="24"/>
              </w:rPr>
              <w:t>年主营业务收入（    ）万元，分别比前一年度增长（  ）</w:t>
            </w:r>
            <w:r>
              <w:rPr>
                <w:rFonts w:hint="eastAsia"/>
                <w:color w:val="000000"/>
                <w:kern w:val="0"/>
                <w:sz w:val="24"/>
              </w:rPr>
              <w:t>%</w:t>
            </w:r>
            <w:r>
              <w:rPr>
                <w:color w:val="000000"/>
                <w:kern w:val="0"/>
                <w:sz w:val="24"/>
              </w:rPr>
              <w:t>、（  ）</w:t>
            </w:r>
            <w:r>
              <w:rPr>
                <w:rFonts w:hint="eastAsia"/>
                <w:color w:val="000000"/>
                <w:kern w:val="0"/>
                <w:sz w:val="24"/>
              </w:rPr>
              <w:t>%</w:t>
            </w:r>
            <w:r>
              <w:rPr>
                <w:color w:val="000000"/>
                <w:kern w:val="0"/>
                <w:sz w:val="24"/>
              </w:rPr>
              <w:t>；20</w:t>
            </w:r>
            <w:r>
              <w:rPr>
                <w:rFonts w:hint="eastAsia"/>
                <w:color w:val="000000"/>
                <w:kern w:val="0"/>
                <w:sz w:val="24"/>
              </w:rPr>
              <w:t>20</w:t>
            </w:r>
            <w:r>
              <w:rPr>
                <w:color w:val="000000"/>
                <w:kern w:val="0"/>
                <w:sz w:val="24"/>
              </w:rPr>
              <w:t>年利润总额（    ）万元，20</w:t>
            </w: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  <w:r>
              <w:rPr>
                <w:color w:val="000000"/>
                <w:kern w:val="0"/>
                <w:sz w:val="24"/>
              </w:rPr>
              <w:t>年利润总额（    ）万元；近两年企业的研发投入占销售收入的比重均达到3%以上。符合</w:t>
            </w:r>
            <w:r>
              <w:rPr>
                <w:rFonts w:hint="eastAsia"/>
                <w:color w:val="000000"/>
                <w:kern w:val="0"/>
                <w:sz w:val="24"/>
              </w:rPr>
              <w:t>《广东省工业和信息化厅专精特新</w:t>
            </w:r>
            <w:r>
              <w:rPr>
                <w:color w:val="000000"/>
                <w:kern w:val="0"/>
                <w:sz w:val="24"/>
              </w:rPr>
              <w:t>中小企业遴选</w:t>
            </w:r>
            <w:r>
              <w:rPr>
                <w:rFonts w:hint="eastAsia"/>
                <w:color w:val="000000"/>
                <w:kern w:val="0"/>
                <w:sz w:val="24"/>
              </w:rPr>
              <w:t>办法》（粤工信规字〔2020〕3号）</w:t>
            </w:r>
            <w:r>
              <w:rPr>
                <w:color w:val="000000"/>
                <w:kern w:val="0"/>
                <w:sz w:val="24"/>
              </w:rPr>
              <w:t>的各项要求，我局同意推荐该企业申报20</w:t>
            </w:r>
            <w:r>
              <w:rPr>
                <w:rFonts w:hint="eastAsia"/>
                <w:color w:val="000000"/>
                <w:kern w:val="0"/>
                <w:sz w:val="24"/>
              </w:rPr>
              <w:t>22</w:t>
            </w:r>
            <w:r>
              <w:rPr>
                <w:color w:val="000000"/>
                <w:kern w:val="0"/>
                <w:sz w:val="24"/>
              </w:rPr>
              <w:t>年广东省</w:t>
            </w:r>
            <w:r>
              <w:rPr>
                <w:rFonts w:hint="eastAsia"/>
                <w:color w:val="000000"/>
                <w:kern w:val="0"/>
                <w:sz w:val="24"/>
              </w:rPr>
              <w:t>专精特新</w:t>
            </w:r>
            <w:r>
              <w:rPr>
                <w:color w:val="000000"/>
                <w:kern w:val="0"/>
                <w:sz w:val="24"/>
              </w:rPr>
              <w:t>中小企业。</w:t>
            </w:r>
          </w:p>
          <w:p>
            <w:pPr>
              <w:widowControl/>
              <w:snapToGrid w:val="0"/>
              <w:spacing w:before="62" w:line="360" w:lineRule="auto"/>
              <w:ind w:firstLine="48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before="62" w:line="360" w:lineRule="auto"/>
              <w:ind w:firstLine="48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before="62" w:line="360" w:lineRule="auto"/>
              <w:ind w:firstLine="48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before="62" w:line="360" w:lineRule="auto"/>
              <w:ind w:firstLine="48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before="62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snapToGrid w:val="0"/>
              <w:spacing w:before="62"/>
              <w:ind w:firstLine="420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审核推荐单位：（盖章）              </w:t>
            </w:r>
          </w:p>
          <w:p>
            <w:pPr>
              <w:widowControl/>
              <w:snapToGrid w:val="0"/>
              <w:spacing w:before="62"/>
              <w:ind w:firstLine="420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日        期：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</w:t>
            </w:r>
            <w:r>
              <w:rPr>
                <w:color w:val="000000"/>
                <w:kern w:val="0"/>
                <w:sz w:val="24"/>
              </w:rPr>
              <w:t>年   月   日</w:t>
            </w:r>
          </w:p>
          <w:p>
            <w:pPr>
              <w:widowControl/>
              <w:snapToGrid w:val="0"/>
              <w:spacing w:before="62"/>
              <w:ind w:firstLine="4200"/>
              <w:rPr>
                <w:color w:val="000000"/>
                <w:kern w:val="0"/>
                <w:sz w:val="24"/>
              </w:rPr>
            </w:pPr>
          </w:p>
        </w:tc>
      </w:tr>
    </w:tbl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</w:pPr>
    </w:p>
    <w:p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474" w:bottom="1134" w:left="1361" w:header="1304" w:footer="964" w:gutter="0"/>
      <w:pgNumType w:fmt="numberInDash"/>
      <w:cols w:space="720" w:num="1"/>
      <w:rtlGutter w:val="0"/>
      <w:docGrid w:type="linesAndChars" w:linePitch="60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- 24 -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- 24 -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304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0A"/>
    <w:rsid w:val="00006AE1"/>
    <w:rsid w:val="0005452E"/>
    <w:rsid w:val="00066C9F"/>
    <w:rsid w:val="00074F0F"/>
    <w:rsid w:val="000A1213"/>
    <w:rsid w:val="000B4328"/>
    <w:rsid w:val="000E625D"/>
    <w:rsid w:val="000F0DBF"/>
    <w:rsid w:val="000F1C5D"/>
    <w:rsid w:val="001217F2"/>
    <w:rsid w:val="001570DE"/>
    <w:rsid w:val="0018440D"/>
    <w:rsid w:val="001A6874"/>
    <w:rsid w:val="001C60C2"/>
    <w:rsid w:val="001F7337"/>
    <w:rsid w:val="00202AA8"/>
    <w:rsid w:val="00203C9F"/>
    <w:rsid w:val="00235DE4"/>
    <w:rsid w:val="00241E2F"/>
    <w:rsid w:val="00242205"/>
    <w:rsid w:val="002649DC"/>
    <w:rsid w:val="002B2717"/>
    <w:rsid w:val="002C1A12"/>
    <w:rsid w:val="002C4B58"/>
    <w:rsid w:val="002F5C43"/>
    <w:rsid w:val="003A277A"/>
    <w:rsid w:val="00400548"/>
    <w:rsid w:val="00416A97"/>
    <w:rsid w:val="004327ED"/>
    <w:rsid w:val="00433752"/>
    <w:rsid w:val="004577D7"/>
    <w:rsid w:val="00483D9E"/>
    <w:rsid w:val="00487D77"/>
    <w:rsid w:val="004B2498"/>
    <w:rsid w:val="004D0856"/>
    <w:rsid w:val="00540D5B"/>
    <w:rsid w:val="0056015E"/>
    <w:rsid w:val="00574489"/>
    <w:rsid w:val="005878B8"/>
    <w:rsid w:val="00590DF9"/>
    <w:rsid w:val="005A416B"/>
    <w:rsid w:val="005D04BF"/>
    <w:rsid w:val="005D6B53"/>
    <w:rsid w:val="005F12B4"/>
    <w:rsid w:val="00623FFE"/>
    <w:rsid w:val="006533D6"/>
    <w:rsid w:val="006C4ABC"/>
    <w:rsid w:val="006C6899"/>
    <w:rsid w:val="006D1A72"/>
    <w:rsid w:val="006F196D"/>
    <w:rsid w:val="006F6A4B"/>
    <w:rsid w:val="00722A8E"/>
    <w:rsid w:val="0073528E"/>
    <w:rsid w:val="00754A91"/>
    <w:rsid w:val="007A10FE"/>
    <w:rsid w:val="007E23C3"/>
    <w:rsid w:val="00820D59"/>
    <w:rsid w:val="008448EF"/>
    <w:rsid w:val="00845513"/>
    <w:rsid w:val="00846FF8"/>
    <w:rsid w:val="00895A6E"/>
    <w:rsid w:val="008A66EE"/>
    <w:rsid w:val="009B2C7F"/>
    <w:rsid w:val="009C07C0"/>
    <w:rsid w:val="009E2145"/>
    <w:rsid w:val="009E3FDC"/>
    <w:rsid w:val="00A03F28"/>
    <w:rsid w:val="00A06776"/>
    <w:rsid w:val="00A11156"/>
    <w:rsid w:val="00A40CE2"/>
    <w:rsid w:val="00A73DBC"/>
    <w:rsid w:val="00AB663C"/>
    <w:rsid w:val="00AD374B"/>
    <w:rsid w:val="00AD63CA"/>
    <w:rsid w:val="00B075B0"/>
    <w:rsid w:val="00B3024A"/>
    <w:rsid w:val="00B32BD0"/>
    <w:rsid w:val="00B51A1B"/>
    <w:rsid w:val="00B67F1A"/>
    <w:rsid w:val="00B92106"/>
    <w:rsid w:val="00B96456"/>
    <w:rsid w:val="00BE12DC"/>
    <w:rsid w:val="00BF3328"/>
    <w:rsid w:val="00BF45D2"/>
    <w:rsid w:val="00C7517A"/>
    <w:rsid w:val="00C8220A"/>
    <w:rsid w:val="00CE6063"/>
    <w:rsid w:val="00CF6539"/>
    <w:rsid w:val="00D02F97"/>
    <w:rsid w:val="00D24892"/>
    <w:rsid w:val="00D401BB"/>
    <w:rsid w:val="00D53DF7"/>
    <w:rsid w:val="00D70AAD"/>
    <w:rsid w:val="00DD3566"/>
    <w:rsid w:val="00E426D9"/>
    <w:rsid w:val="00EC04E8"/>
    <w:rsid w:val="00ED71FE"/>
    <w:rsid w:val="00F02822"/>
    <w:rsid w:val="00F2510B"/>
    <w:rsid w:val="00F53F8C"/>
    <w:rsid w:val="00F62011"/>
    <w:rsid w:val="00F670FF"/>
    <w:rsid w:val="00F80060"/>
    <w:rsid w:val="00FA6238"/>
    <w:rsid w:val="00FB3E0A"/>
    <w:rsid w:val="01F11CD4"/>
    <w:rsid w:val="0292585C"/>
    <w:rsid w:val="02EA2BB8"/>
    <w:rsid w:val="033C3A86"/>
    <w:rsid w:val="05072CD8"/>
    <w:rsid w:val="059C6A69"/>
    <w:rsid w:val="07623EFD"/>
    <w:rsid w:val="07A1642D"/>
    <w:rsid w:val="086C07A8"/>
    <w:rsid w:val="08911789"/>
    <w:rsid w:val="0BC50A60"/>
    <w:rsid w:val="0E092865"/>
    <w:rsid w:val="0FE37DE5"/>
    <w:rsid w:val="12074E83"/>
    <w:rsid w:val="158A3C94"/>
    <w:rsid w:val="16386453"/>
    <w:rsid w:val="166C5148"/>
    <w:rsid w:val="18CE0E08"/>
    <w:rsid w:val="194A1770"/>
    <w:rsid w:val="197A3D3C"/>
    <w:rsid w:val="1A6F38CC"/>
    <w:rsid w:val="1A7B31ED"/>
    <w:rsid w:val="1AD607C8"/>
    <w:rsid w:val="1BC265CA"/>
    <w:rsid w:val="1C0F5C69"/>
    <w:rsid w:val="1C645512"/>
    <w:rsid w:val="1D1D6E6C"/>
    <w:rsid w:val="1DEA1774"/>
    <w:rsid w:val="1E0E1089"/>
    <w:rsid w:val="1E18505E"/>
    <w:rsid w:val="1F0705E2"/>
    <w:rsid w:val="1F095D51"/>
    <w:rsid w:val="1F525FDE"/>
    <w:rsid w:val="21A95FA1"/>
    <w:rsid w:val="22764AF2"/>
    <w:rsid w:val="269D6D8F"/>
    <w:rsid w:val="26AB46E9"/>
    <w:rsid w:val="27061C16"/>
    <w:rsid w:val="2A383867"/>
    <w:rsid w:val="2A9D092E"/>
    <w:rsid w:val="2B5E3993"/>
    <w:rsid w:val="2CE44C7D"/>
    <w:rsid w:val="2E8B26A6"/>
    <w:rsid w:val="2F0F3FAF"/>
    <w:rsid w:val="30F63BBD"/>
    <w:rsid w:val="314C3876"/>
    <w:rsid w:val="33B65E31"/>
    <w:rsid w:val="341C7568"/>
    <w:rsid w:val="34A166B4"/>
    <w:rsid w:val="35D91CC5"/>
    <w:rsid w:val="35EB0FF4"/>
    <w:rsid w:val="36294121"/>
    <w:rsid w:val="36715CD0"/>
    <w:rsid w:val="3693007D"/>
    <w:rsid w:val="37240C98"/>
    <w:rsid w:val="37486848"/>
    <w:rsid w:val="375B3081"/>
    <w:rsid w:val="37E67ADF"/>
    <w:rsid w:val="38015C26"/>
    <w:rsid w:val="38A83898"/>
    <w:rsid w:val="3BAB0637"/>
    <w:rsid w:val="3BC66F24"/>
    <w:rsid w:val="3D690446"/>
    <w:rsid w:val="3DA4172B"/>
    <w:rsid w:val="3EC7317F"/>
    <w:rsid w:val="3FA53D76"/>
    <w:rsid w:val="41034C4E"/>
    <w:rsid w:val="439C54CE"/>
    <w:rsid w:val="44C61D43"/>
    <w:rsid w:val="465971E5"/>
    <w:rsid w:val="482529BB"/>
    <w:rsid w:val="497E60C6"/>
    <w:rsid w:val="4B7B7B62"/>
    <w:rsid w:val="4C0F19CA"/>
    <w:rsid w:val="4C347D5D"/>
    <w:rsid w:val="4DD95A7F"/>
    <w:rsid w:val="4F417B35"/>
    <w:rsid w:val="4F7B372A"/>
    <w:rsid w:val="4F8A7F6A"/>
    <w:rsid w:val="517243D4"/>
    <w:rsid w:val="5184715D"/>
    <w:rsid w:val="52352477"/>
    <w:rsid w:val="548B1AF7"/>
    <w:rsid w:val="54F11A24"/>
    <w:rsid w:val="552865AE"/>
    <w:rsid w:val="55B52B29"/>
    <w:rsid w:val="56F55A83"/>
    <w:rsid w:val="574D5717"/>
    <w:rsid w:val="57AB42AB"/>
    <w:rsid w:val="582F3781"/>
    <w:rsid w:val="5866764F"/>
    <w:rsid w:val="589B21B8"/>
    <w:rsid w:val="598D6E21"/>
    <w:rsid w:val="5A7B089B"/>
    <w:rsid w:val="5BE22B81"/>
    <w:rsid w:val="5E286A9B"/>
    <w:rsid w:val="602C444B"/>
    <w:rsid w:val="6055411E"/>
    <w:rsid w:val="61E84B20"/>
    <w:rsid w:val="628422D1"/>
    <w:rsid w:val="63D47F4C"/>
    <w:rsid w:val="63E473A9"/>
    <w:rsid w:val="647F3D33"/>
    <w:rsid w:val="66B52912"/>
    <w:rsid w:val="66D3720B"/>
    <w:rsid w:val="66E34E61"/>
    <w:rsid w:val="67607E42"/>
    <w:rsid w:val="68B102F7"/>
    <w:rsid w:val="694329BC"/>
    <w:rsid w:val="695E63F3"/>
    <w:rsid w:val="69905EF5"/>
    <w:rsid w:val="69D05529"/>
    <w:rsid w:val="6C065168"/>
    <w:rsid w:val="6F203FAC"/>
    <w:rsid w:val="6F535134"/>
    <w:rsid w:val="6FAB4AA3"/>
    <w:rsid w:val="70894809"/>
    <w:rsid w:val="7326716A"/>
    <w:rsid w:val="73C45D30"/>
    <w:rsid w:val="740E759E"/>
    <w:rsid w:val="74D67DA5"/>
    <w:rsid w:val="7507768A"/>
    <w:rsid w:val="75C74C2A"/>
    <w:rsid w:val="75EE392C"/>
    <w:rsid w:val="7668086A"/>
    <w:rsid w:val="769413EF"/>
    <w:rsid w:val="77DE4F18"/>
    <w:rsid w:val="791D7C13"/>
    <w:rsid w:val="7ACF6AD1"/>
    <w:rsid w:val="7AD5465C"/>
    <w:rsid w:val="7AF72F00"/>
    <w:rsid w:val="7D04105F"/>
    <w:rsid w:val="7D3D32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link w:val="13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  <w:szCs w:val="20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Char Char Char Char Char"/>
    <w:basedOn w:val="1"/>
    <w:link w:val="12"/>
    <w:qFormat/>
    <w:uiPriority w:val="0"/>
    <w:pPr>
      <w:widowControl/>
      <w:snapToGrid w:val="0"/>
      <w:spacing w:after="160" w:line="360" w:lineRule="auto"/>
      <w:jc w:val="left"/>
    </w:pPr>
    <w:rPr>
      <w:rFonts w:eastAsia="宋体"/>
      <w:sz w:val="21"/>
      <w:szCs w:val="20"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styleId="16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7">
    <w:name w:val="页眉 字符"/>
    <w:link w:val="7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MC SYSTEM</Company>
  <Pages>1</Pages>
  <Words>41</Words>
  <Characters>239</Characters>
  <Lines>1</Lines>
  <Paragraphs>1</Paragraphs>
  <TotalTime>24</TotalTime>
  <ScaleCrop>false</ScaleCrop>
  <LinksUpToDate>false</LinksUpToDate>
  <CharactersWithSpaces>279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2020-11-03T07:16:00Z</dcterms:created>
  <dc:creator>王思琪</dc:creator>
  <cp:lastModifiedBy>2021TYPE</cp:lastModifiedBy>
  <cp:lastPrinted>2022-01-20T01:18:00Z</cp:lastPrinted>
  <dcterms:modified xsi:type="dcterms:W3CDTF">2022-01-21T09:15:05Z</dcterms:modified>
  <dc:title>广州市番禺区科技工业商务和信息化局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479E90BA409C4314A60DAEC1CB4CB4B2</vt:lpwstr>
  </property>
</Properties>
</file>